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3F19F2" w:rsidRPr="003F19F2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«БАРНАУЛЬСКИЙ ВОДОКАНАЛ»</w:t>
      </w:r>
      <w:r w:rsidR="00CF5023" w:rsidRPr="00CF5023">
        <w:rPr>
          <w:rFonts w:ascii="Times New Roman" w:hAnsi="Times New Roman"/>
          <w:color w:val="000000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DE2423" w:rsidRPr="00A52F2D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по проекту</w:t>
      </w:r>
      <w:r w:rsidR="00CF502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52F2D" w:rsidRPr="00A52F2D">
        <w:rPr>
          <w:rFonts w:ascii="Times New Roman" w:hAnsi="Times New Roman"/>
          <w:sz w:val="28"/>
          <w:szCs w:val="28"/>
          <w:u w:val="single"/>
        </w:rPr>
        <w:t>планировки и проекту межевания территории для строительства линейного объекта: «Внеплощадочная сеть водоснабжения к кварталу 2033» в городе Барнауле</w:t>
      </w:r>
      <w:r w:rsidR="008A7AD9" w:rsidRPr="00A52F2D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A52F2D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A52F2D">
        <w:rPr>
          <w:rFonts w:ascii="Times New Roman" w:hAnsi="Times New Roman"/>
          <w:sz w:val="28"/>
          <w:szCs w:val="28"/>
          <w:u w:val="single"/>
        </w:rPr>
        <w:t>планировки и проект</w:t>
      </w:r>
      <w:r w:rsidR="00A52F2D" w:rsidRPr="00A52F2D">
        <w:rPr>
          <w:rFonts w:ascii="Times New Roman" w:hAnsi="Times New Roman"/>
          <w:sz w:val="28"/>
          <w:szCs w:val="28"/>
          <w:u w:val="single"/>
        </w:rPr>
        <w:t xml:space="preserve"> межевания территории для строительства линейного объекта: «Внеплощадочная сеть водоснабжения к кварталу 2033»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52F2D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июл</w:t>
      </w:r>
      <w:r w:rsidR="00631644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A52F2D">
        <w:rPr>
          <w:rFonts w:ascii="Times New Roman" w:hAnsi="Times New Roman"/>
          <w:sz w:val="28"/>
          <w:szCs w:val="28"/>
          <w:u w:val="single"/>
        </w:rPr>
        <w:t>23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2150CD" w:rsidRPr="0065487C">
        <w:rPr>
          <w:rFonts w:ascii="Times New Roman" w:hAnsi="Times New Roman"/>
          <w:sz w:val="28"/>
          <w:szCs w:val="28"/>
          <w:u w:val="single"/>
        </w:rPr>
        <w:t>июня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A52F2D">
        <w:rPr>
          <w:rFonts w:ascii="Times New Roman" w:hAnsi="Times New Roman"/>
          <w:sz w:val="28"/>
          <w:szCs w:val="28"/>
          <w:u w:val="single"/>
        </w:rPr>
        <w:t>20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A52F2D">
        <w:rPr>
          <w:rFonts w:ascii="Times New Roman" w:hAnsi="Times New Roman"/>
          <w:sz w:val="28"/>
          <w:szCs w:val="28"/>
          <w:u w:val="single"/>
        </w:rPr>
        <w:t>сентября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65487C">
        <w:rPr>
          <w:rFonts w:ascii="Times New Roman" w:hAnsi="Times New Roman"/>
          <w:sz w:val="28"/>
          <w:szCs w:val="28"/>
        </w:rPr>
        <w:t>«</w:t>
      </w:r>
      <w:r w:rsidR="00A52F2D">
        <w:rPr>
          <w:rFonts w:ascii="Times New Roman" w:hAnsi="Times New Roman"/>
          <w:sz w:val="28"/>
          <w:szCs w:val="28"/>
          <w:u w:val="single"/>
        </w:rPr>
        <w:t>25</w:t>
      </w:r>
      <w:r w:rsidR="000A0F91" w:rsidRPr="0065487C">
        <w:rPr>
          <w:rFonts w:ascii="Times New Roman" w:hAnsi="Times New Roman"/>
          <w:sz w:val="28"/>
          <w:szCs w:val="28"/>
        </w:rPr>
        <w:t xml:space="preserve">» </w:t>
      </w:r>
      <w:r w:rsidR="00631644" w:rsidRPr="0065487C">
        <w:rPr>
          <w:rFonts w:ascii="Times New Roman" w:hAnsi="Times New Roman"/>
          <w:sz w:val="28"/>
          <w:szCs w:val="28"/>
          <w:u w:val="single"/>
        </w:rPr>
        <w:t>июл</w:t>
      </w:r>
      <w:r w:rsidR="00CF5023" w:rsidRPr="0065487C">
        <w:rPr>
          <w:rFonts w:ascii="Times New Roman" w:hAnsi="Times New Roman"/>
          <w:sz w:val="28"/>
          <w:szCs w:val="28"/>
          <w:u w:val="single"/>
        </w:rPr>
        <w:t>я</w:t>
      </w:r>
      <w:r w:rsidR="000A0F91" w:rsidRPr="0065487C">
        <w:rPr>
          <w:rFonts w:ascii="Times New Roman" w:hAnsi="Times New Roman"/>
          <w:sz w:val="28"/>
          <w:szCs w:val="28"/>
        </w:rPr>
        <w:t xml:space="preserve"> 20</w:t>
      </w:r>
      <w:r w:rsidR="00DE2423" w:rsidRPr="0065487C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65487C">
        <w:rPr>
          <w:rFonts w:ascii="Times New Roman" w:hAnsi="Times New Roman"/>
          <w:sz w:val="28"/>
          <w:szCs w:val="28"/>
        </w:rPr>
        <w:t xml:space="preserve"> </w:t>
      </w:r>
      <w:r w:rsidR="000A0F91" w:rsidRPr="0065487C">
        <w:rPr>
          <w:rFonts w:ascii="Times New Roman" w:hAnsi="Times New Roman"/>
          <w:sz w:val="28"/>
          <w:szCs w:val="28"/>
        </w:rPr>
        <w:t xml:space="preserve">г. </w:t>
      </w:r>
      <w:r w:rsidR="00B320F6" w:rsidRPr="0065487C">
        <w:rPr>
          <w:rFonts w:ascii="Times New Roman" w:hAnsi="Times New Roman"/>
          <w:sz w:val="28"/>
          <w:szCs w:val="28"/>
        </w:rPr>
        <w:t xml:space="preserve">в 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>1</w:t>
      </w:r>
      <w:r w:rsidR="00A52F2D">
        <w:rPr>
          <w:rFonts w:ascii="Times New Roman" w:hAnsi="Times New Roman"/>
          <w:sz w:val="28"/>
          <w:szCs w:val="28"/>
          <w:u w:val="single"/>
        </w:rPr>
        <w:t>0</w:t>
      </w:r>
      <w:r w:rsidR="00B320F6" w:rsidRPr="0065487C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65487C">
        <w:rPr>
          <w:rFonts w:ascii="Times New Roman" w:hAnsi="Times New Roman"/>
          <w:sz w:val="28"/>
          <w:szCs w:val="28"/>
          <w:u w:val="single"/>
        </w:rPr>
        <w:t>город Барнаул, проспект Калинина,116, кабинет 418</w:t>
      </w:r>
      <w:r w:rsidR="00631644" w:rsidRPr="0065487C">
        <w:rPr>
          <w:rFonts w:ascii="Times New Roman" w:hAnsi="Times New Roman"/>
          <w:sz w:val="28"/>
          <w:szCs w:val="28"/>
        </w:rPr>
        <w:t>_____________________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A52F2D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A52F2D">
        <w:rPr>
          <w:rFonts w:ascii="Times New Roman" w:hAnsi="Times New Roman"/>
          <w:sz w:val="28"/>
          <w:szCs w:val="28"/>
          <w:u w:val="single"/>
        </w:rPr>
        <w:t>09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proofErr w:type="spellStart"/>
      <w:r w:rsidR="00A52F2D">
        <w:rPr>
          <w:rFonts w:ascii="Times New Roman" w:hAnsi="Times New Roman"/>
          <w:sz w:val="28"/>
          <w:szCs w:val="28"/>
          <w:u w:val="single"/>
        </w:rPr>
        <w:t>Этузиастов</w:t>
      </w:r>
      <w:proofErr w:type="spellEnd"/>
      <w:r w:rsidR="00A52F2D">
        <w:rPr>
          <w:rFonts w:ascii="Times New Roman" w:hAnsi="Times New Roman"/>
          <w:sz w:val="28"/>
          <w:szCs w:val="28"/>
          <w:u w:val="single"/>
        </w:rPr>
        <w:t>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A52F2D">
        <w:rPr>
          <w:rFonts w:ascii="Times New Roman" w:hAnsi="Times New Roman"/>
          <w:sz w:val="28"/>
          <w:szCs w:val="28"/>
          <w:u w:val="single"/>
        </w:rPr>
        <w:t>02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A52F2D">
        <w:rPr>
          <w:rFonts w:ascii="Times New Roman" w:hAnsi="Times New Roman"/>
          <w:sz w:val="28"/>
          <w:szCs w:val="28"/>
          <w:u w:val="single"/>
        </w:rPr>
        <w:t>л</w:t>
      </w:r>
      <w:r w:rsidR="00631644">
        <w:rPr>
          <w:rFonts w:ascii="Times New Roman" w:hAnsi="Times New Roman"/>
          <w:sz w:val="28"/>
          <w:szCs w:val="28"/>
          <w:u w:val="single"/>
        </w:rPr>
        <w:t>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7F2337">
        <w:rPr>
          <w:rFonts w:ascii="Times New Roman" w:hAnsi="Times New Roman"/>
          <w:sz w:val="28"/>
          <w:szCs w:val="28"/>
        </w:rPr>
        <w:t>.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A52F2D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5487C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CF502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71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675AF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E2E41"/>
    <w:rsid w:val="00EF05AE"/>
    <w:rsid w:val="00F12E2B"/>
    <w:rsid w:val="00F4014E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docId w15:val="{05C8EA76-497F-4EA5-8ABD-E6D72D99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2018-06-19T02:37:00Z</cp:lastPrinted>
  <dcterms:created xsi:type="dcterms:W3CDTF">2018-06-19T02:27:00Z</dcterms:created>
  <dcterms:modified xsi:type="dcterms:W3CDTF">2018-06-19T02:41:00Z</dcterms:modified>
</cp:coreProperties>
</file>