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86C81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6C81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D30C9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</w:t>
      </w:r>
      <w:r w:rsidR="00A86C81">
        <w:rPr>
          <w:rFonts w:ascii="Times New Roman" w:hAnsi="Times New Roman" w:cs="Times New Roman"/>
          <w:sz w:val="28"/>
          <w:szCs w:val="28"/>
          <w:u w:val="single"/>
        </w:rPr>
        <w:t>и проект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межевания </w:t>
      </w:r>
      <w:r w:rsidR="00A86C81">
        <w:rPr>
          <w:rFonts w:ascii="Times New Roman" w:hAnsi="Times New Roman" w:cs="Times New Roman"/>
          <w:sz w:val="28"/>
          <w:szCs w:val="28"/>
          <w:u w:val="single"/>
        </w:rPr>
        <w:t xml:space="preserve">поселка Центральный городского округа – города Барнаула Алтайского края, в отношении земельного участка по адресу: </w:t>
      </w:r>
      <w:proofErr w:type="spellStart"/>
      <w:r w:rsidR="00A86C81">
        <w:rPr>
          <w:rFonts w:ascii="Times New Roman" w:hAnsi="Times New Roman" w:cs="Times New Roman"/>
          <w:sz w:val="28"/>
          <w:szCs w:val="28"/>
          <w:u w:val="single"/>
        </w:rPr>
        <w:t>ул.Мира</w:t>
      </w:r>
      <w:proofErr w:type="spellEnd"/>
      <w:r w:rsidR="00A86C81">
        <w:rPr>
          <w:rFonts w:ascii="Times New Roman" w:hAnsi="Times New Roman" w:cs="Times New Roman"/>
          <w:sz w:val="28"/>
          <w:szCs w:val="28"/>
          <w:u w:val="single"/>
        </w:rPr>
        <w:t>, 1а в поселке Центральный города Барнаула</w:t>
      </w:r>
      <w:r w:rsidR="00EB57A9" w:rsidRPr="00FD30C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86C81" w:rsidRPr="00FD30C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</w:t>
      </w:r>
      <w:r w:rsidR="00A86C81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и проект </w:t>
      </w:r>
      <w:r w:rsidR="00A86C81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межевания </w:t>
      </w:r>
      <w:r w:rsidR="00A86C81">
        <w:rPr>
          <w:rFonts w:ascii="Times New Roman" w:hAnsi="Times New Roman" w:cs="Times New Roman"/>
          <w:sz w:val="28"/>
          <w:szCs w:val="28"/>
          <w:u w:val="single"/>
        </w:rPr>
        <w:t xml:space="preserve">поселка Центральный городского округа – города Барнаула Алтайского края, в отношении земельного участка по адресу: </w:t>
      </w:r>
      <w:proofErr w:type="spellStart"/>
      <w:r w:rsidR="00A86C81">
        <w:rPr>
          <w:rFonts w:ascii="Times New Roman" w:hAnsi="Times New Roman" w:cs="Times New Roman"/>
          <w:sz w:val="28"/>
          <w:szCs w:val="28"/>
          <w:u w:val="single"/>
        </w:rPr>
        <w:t>ул.Мира</w:t>
      </w:r>
      <w:proofErr w:type="spellEnd"/>
      <w:r w:rsidR="00A86C81">
        <w:rPr>
          <w:rFonts w:ascii="Times New Roman" w:hAnsi="Times New Roman" w:cs="Times New Roman"/>
          <w:sz w:val="28"/>
          <w:szCs w:val="28"/>
          <w:u w:val="single"/>
        </w:rPr>
        <w:t>, 1а в поселке Центральный города Барнаула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F78B8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фев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36EA8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86C81">
        <w:rPr>
          <w:rFonts w:ascii="Times New Roman" w:hAnsi="Times New Roman"/>
          <w:sz w:val="28"/>
          <w:szCs w:val="28"/>
          <w:u w:val="single"/>
        </w:rPr>
        <w:t>Никитина, 60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D30C9">
        <w:rPr>
          <w:rFonts w:ascii="Times New Roman" w:hAnsi="Times New Roman"/>
          <w:sz w:val="28"/>
          <w:szCs w:val="28"/>
          <w:u w:val="single"/>
        </w:rPr>
        <w:t>1</w:t>
      </w:r>
      <w:r w:rsidR="00EF78B8">
        <w:rPr>
          <w:rFonts w:ascii="Times New Roman" w:hAnsi="Times New Roman"/>
          <w:sz w:val="28"/>
          <w:szCs w:val="28"/>
          <w:u w:val="single"/>
        </w:rPr>
        <w:t>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81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6EA8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0976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C81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2018-11-06T03:45:00Z</cp:lastPrinted>
  <dcterms:created xsi:type="dcterms:W3CDTF">2018-11-06T03:47:00Z</dcterms:created>
  <dcterms:modified xsi:type="dcterms:W3CDTF">2018-11-06T03:47:00Z</dcterms:modified>
</cp:coreProperties>
</file>