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528BA">
        <w:rPr>
          <w:rFonts w:ascii="Times New Roman" w:hAnsi="Times New Roman"/>
          <w:sz w:val="28"/>
          <w:szCs w:val="28"/>
          <w:u w:val="single"/>
        </w:rPr>
        <w:t>Нехаевой</w:t>
      </w:r>
      <w:proofErr w:type="spellEnd"/>
      <w:r w:rsidR="002528BA">
        <w:rPr>
          <w:rFonts w:ascii="Times New Roman" w:hAnsi="Times New Roman"/>
          <w:sz w:val="28"/>
          <w:szCs w:val="28"/>
          <w:u w:val="single"/>
        </w:rPr>
        <w:t xml:space="preserve"> Г.Д.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528B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рабочий поселок Южный, </w:t>
      </w:r>
      <w:r w:rsidR="002528BA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proofErr w:type="spellStart"/>
      <w:r w:rsidR="002528BA">
        <w:rPr>
          <w:rFonts w:ascii="Times New Roman" w:hAnsi="Times New Roman" w:cs="Times New Roman"/>
          <w:sz w:val="28"/>
          <w:szCs w:val="28"/>
          <w:u w:val="single"/>
        </w:rPr>
        <w:t>Памирский</w:t>
      </w:r>
      <w:proofErr w:type="spellEnd"/>
      <w:r w:rsidR="002528BA">
        <w:rPr>
          <w:rFonts w:ascii="Times New Roman" w:hAnsi="Times New Roman" w:cs="Times New Roman"/>
          <w:sz w:val="28"/>
          <w:szCs w:val="28"/>
          <w:u w:val="single"/>
        </w:rPr>
        <w:t>, 4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5A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08E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дека</w:t>
      </w:r>
      <w:r w:rsidR="001A07FB" w:rsidRPr="00A008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528BA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95A0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1BE9">
        <w:rPr>
          <w:rFonts w:ascii="Times New Roman" w:hAnsi="Times New Roman"/>
          <w:sz w:val="28"/>
          <w:szCs w:val="28"/>
          <w:u w:val="single"/>
        </w:rPr>
        <w:t>декабря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95A06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37AE1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B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5:docId w15:val="{EC64441A-3E01-4138-8BE2-EAE12FA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2018-11-30T03:29:00Z</cp:lastPrinted>
  <dcterms:created xsi:type="dcterms:W3CDTF">2018-11-30T03:34:00Z</dcterms:created>
  <dcterms:modified xsi:type="dcterms:W3CDTF">2018-11-30T03:34:00Z</dcterms:modified>
</cp:coreProperties>
</file>