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84567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  <w:r w:rsidR="000E2910" w:rsidRPr="009D016C">
        <w:rPr>
          <w:color w:val="000000"/>
          <w:sz w:val="28"/>
          <w:szCs w:val="28"/>
          <w:u w:val="single"/>
        </w:rPr>
        <w:t>улица Солнечная Поляна, 63</w:t>
      </w:r>
      <w:r w:rsidR="000E2910" w:rsidRPr="0002104D">
        <w:rPr>
          <w:spacing w:val="6"/>
          <w:sz w:val="28"/>
          <w:szCs w:val="28"/>
          <w:u w:val="single"/>
          <w:lang w:eastAsia="ru-RU"/>
        </w:rPr>
        <w:t>,</w:t>
      </w:r>
      <w:r w:rsidR="000E2910">
        <w:rPr>
          <w:spacing w:val="6"/>
          <w:sz w:val="28"/>
          <w:szCs w:val="28"/>
          <w:u w:val="single"/>
          <w:lang w:eastAsia="ru-RU"/>
        </w:rPr>
        <w:t xml:space="preserve"> </w:t>
      </w:r>
      <w:r w:rsidR="000E2910" w:rsidRPr="009D016C">
        <w:rPr>
          <w:spacing w:val="6"/>
          <w:sz w:val="28"/>
          <w:szCs w:val="28"/>
          <w:u w:val="single"/>
          <w:lang w:eastAsia="ru-RU"/>
        </w:rPr>
        <w:t xml:space="preserve">в части предельного количества надземных этажей – </w:t>
      </w:r>
      <w:r w:rsidR="000E2910">
        <w:rPr>
          <w:spacing w:val="6"/>
          <w:sz w:val="28"/>
          <w:szCs w:val="28"/>
          <w:u w:val="single"/>
          <w:lang w:eastAsia="ru-RU"/>
        </w:rPr>
        <w:t>7</w:t>
      </w:r>
      <w:r w:rsidR="000E2910" w:rsidRPr="009D016C">
        <w:rPr>
          <w:spacing w:val="6"/>
          <w:sz w:val="28"/>
          <w:szCs w:val="28"/>
          <w:u w:val="single"/>
          <w:lang w:eastAsia="ru-RU"/>
        </w:rPr>
        <w:t xml:space="preserve"> этажей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84567B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0E2910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  <w:r w:rsidR="000E2910" w:rsidRPr="009D016C">
        <w:rPr>
          <w:color w:val="000000"/>
          <w:sz w:val="28"/>
          <w:szCs w:val="28"/>
          <w:u w:val="single"/>
        </w:rPr>
        <w:t>улица Солнечная Поляна, 63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от </w:t>
      </w:r>
      <w:r w:rsidR="00592D40">
        <w:rPr>
          <w:sz w:val="22"/>
        </w:rPr>
        <w:t>аргументированные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592D40" w:rsidRDefault="000E2910" w:rsidP="002E3D9A">
      <w:pPr>
        <w:jc w:val="center"/>
        <w:rPr>
          <w:sz w:val="28"/>
          <w:szCs w:val="28"/>
          <w:u w:val="single"/>
        </w:rPr>
      </w:pPr>
      <w:r w:rsidRPr="009D016C">
        <w:rPr>
          <w:color w:val="000000"/>
          <w:sz w:val="28"/>
          <w:szCs w:val="28"/>
          <w:u w:val="single"/>
        </w:rPr>
        <w:t>улица Солнечная Поляна, 63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Pr="000E29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</w:p>
    <w:p w:rsidR="002E3D9A" w:rsidRPr="00592D40" w:rsidRDefault="00592D40" w:rsidP="00592D4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  <w:r w:rsidR="000E2910">
        <w:rPr>
          <w:sz w:val="28"/>
          <w:szCs w:val="28"/>
          <w:u w:val="single"/>
        </w:rPr>
        <w:t>и предложений</w:t>
      </w:r>
    </w:p>
    <w:p w:rsidR="00592D40" w:rsidRPr="0005021B" w:rsidRDefault="00592D40" w:rsidP="00592D40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592D40" w:rsidRPr="009D07EE" w:rsidRDefault="00592D40" w:rsidP="00592D40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84567B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52" w:rsidRDefault="00487752" w:rsidP="00EF7522">
      <w:r>
        <w:separator/>
      </w:r>
    </w:p>
  </w:endnote>
  <w:endnote w:type="continuationSeparator" w:id="0">
    <w:p w:rsidR="00487752" w:rsidRDefault="0048775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52" w:rsidRDefault="00487752" w:rsidP="00EF7522">
      <w:r>
        <w:separator/>
      </w:r>
    </w:p>
  </w:footnote>
  <w:footnote w:type="continuationSeparator" w:id="0">
    <w:p w:rsidR="00487752" w:rsidRDefault="0048775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67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0E2910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87752"/>
    <w:rsid w:val="00494E8F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4567B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2018-12-24T08:53:00Z</cp:lastPrinted>
  <dcterms:created xsi:type="dcterms:W3CDTF">2018-12-24T09:03:00Z</dcterms:created>
  <dcterms:modified xsi:type="dcterms:W3CDTF">2018-12-25T04:10:00Z</dcterms:modified>
</cp:coreProperties>
</file>