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2F8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2F8" w:rsidRPr="003D22F8">
        <w:rPr>
          <w:rFonts w:ascii="Times New Roman" w:hAnsi="Times New Roman"/>
          <w:sz w:val="28"/>
          <w:szCs w:val="28"/>
          <w:u w:val="single"/>
        </w:rPr>
        <w:t>министерства строительства и жилищно-коммунального хозяйства Алтайского края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174B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4B2" w:rsidRPr="009174B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для строительства линейного объекта местного значения: «Газоснабжение </w:t>
      </w:r>
      <w:proofErr w:type="spellStart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олзуново</w:t>
      </w:r>
      <w:proofErr w:type="spellEnd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Центрального района </w:t>
      </w:r>
      <w:proofErr w:type="spellStart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края»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для строительства линейного объекта местного значения: «Газоснабжение </w:t>
      </w:r>
      <w:proofErr w:type="spellStart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олзуново</w:t>
      </w:r>
      <w:proofErr w:type="spellEnd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Центрального района </w:t>
      </w:r>
      <w:proofErr w:type="spellStart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3D22F8" w:rsidRPr="003D22F8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края»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B27C7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22F8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B27C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июня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3D22F8" w:rsidRPr="003D22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B27C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D22F8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D22F8">
        <w:rPr>
          <w:rFonts w:ascii="Times New Roman" w:hAnsi="Times New Roman"/>
          <w:sz w:val="28"/>
          <w:szCs w:val="28"/>
          <w:u w:val="single"/>
        </w:rPr>
        <w:t>0</w:t>
      </w:r>
      <w:r w:rsidR="005B27C7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2F8">
        <w:rPr>
          <w:rFonts w:ascii="Times New Roman" w:hAnsi="Times New Roman"/>
          <w:sz w:val="28"/>
          <w:szCs w:val="28"/>
          <w:u w:val="single"/>
        </w:rPr>
        <w:t>июля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B27C7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D22F8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C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27C7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A3DC-2FA3-4A26-8867-BCB15B64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2019-01-15T08:09:00Z</cp:lastPrinted>
  <dcterms:created xsi:type="dcterms:W3CDTF">2019-01-15T08:13:00Z</dcterms:created>
  <dcterms:modified xsi:type="dcterms:W3CDTF">2019-06-26T09:16:00Z</dcterms:modified>
</cp:coreProperties>
</file>