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29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FE129E" w:rsidRDefault="00754A2A" w:rsidP="00FE129E">
      <w:pPr>
        <w:pStyle w:val="ae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E129E">
        <w:rPr>
          <w:sz w:val="28"/>
          <w:szCs w:val="28"/>
        </w:rPr>
        <w:t>по проекту</w:t>
      </w:r>
      <w:r w:rsidR="00FE129E">
        <w:rPr>
          <w:sz w:val="28"/>
          <w:szCs w:val="28"/>
        </w:rPr>
        <w:t xml:space="preserve"> </w:t>
      </w:r>
      <w:r w:rsidR="00FE129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 улицей Смирнова, улицей Чудненко, улицей Западной 5-й и улицей Чеглецова в г.Барнауле (микрорайон Юбилейный), в отношении границ земельных участков по адресам: город Барнаул, улица Беляева, 15; город Барнаул, улица Беляева, 21; город Барнаул, улица Глушкова, 2; город Барнаул, улица Глушкова, 6; город Барнаул, улица Глушкова, 16; город Барнаул, улица Западная 5-я, 77</w:t>
      </w:r>
      <w:r w:rsidR="00FE129E" w:rsidRPr="00417083">
        <w:rPr>
          <w:sz w:val="28"/>
          <w:szCs w:val="28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E129E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FE129E"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6131F">
        <w:rPr>
          <w:sz w:val="28"/>
          <w:szCs w:val="28"/>
        </w:rPr>
        <w:t xml:space="preserve">по проекту </w:t>
      </w:r>
      <w:r w:rsidR="00FE129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 улицей Смирнова, улицей Чудненко, улицей Западной 5-й и улицей Чеглецова в г.Барнауле (микрорайон Юбилейный), в отношении границ земельных участков по адресам: город Барнаул, улица Беляева, 15; город Барнаул, улица Беляева, 21; город Барнаул, улица Глушкова, 2; город Барнаул, улица Глушкова, 6; город Барнаул, улица Глушкова, 16; город Барнаул, улица Западная 5-я, 77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56131F">
        <w:rPr>
          <w:sz w:val="28"/>
          <w:szCs w:val="28"/>
        </w:rPr>
        <w:t xml:space="preserve"> </w:t>
      </w:r>
      <w:r w:rsidR="00F748C2" w:rsidRPr="00EB6A11">
        <w:rPr>
          <w:sz w:val="28"/>
          <w:szCs w:val="28"/>
          <w:u w:val="single"/>
        </w:rPr>
        <w:t>по внесению изменений в проект</w:t>
      </w:r>
    </w:p>
    <w:p w:rsidR="00FE129E" w:rsidRDefault="00FE129E" w:rsidP="00FE129E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E129E" w:rsidRDefault="00FE129E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</w:p>
    <w:p w:rsidR="00FE129E" w:rsidRDefault="00FE129E" w:rsidP="00FE129E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рганизатора</w:t>
      </w:r>
      <w:r w:rsidRPr="00FE129E">
        <w:rPr>
          <w:sz w:val="28"/>
          <w:szCs w:val="28"/>
        </w:rPr>
        <w:t xml:space="preserve"> </w:t>
      </w:r>
      <w:r>
        <w:rPr>
          <w:sz w:val="22"/>
        </w:rPr>
        <w:t>общественных обсуждений</w:t>
      </w:r>
    </w:p>
    <w:p w:rsidR="00FE129E" w:rsidRDefault="00FE129E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границах кадастровых кварталов 22:63:020334, 22:63:020335, 22:63:020336, </w:t>
      </w:r>
    </w:p>
    <w:p w:rsidR="00FE129E" w:rsidRDefault="00FE129E" w:rsidP="00F748C2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>
        <w:rPr>
          <w:sz w:val="28"/>
          <w:szCs w:val="28"/>
          <w:u w:val="single"/>
        </w:rPr>
        <w:t xml:space="preserve"> </w:t>
      </w:r>
    </w:p>
    <w:p w:rsidR="00FE129E" w:rsidRDefault="00FE129E" w:rsidP="00F748C2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22:63:020331, 22:63:020337, 22:63:020343, 22:63:020342, ограниченных улицей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FE129E" w:rsidRDefault="00FE129E" w:rsidP="00FE129E">
      <w:pPr>
        <w:jc w:val="center"/>
        <w:rPr>
          <w:sz w:val="28"/>
          <w:szCs w:val="28"/>
          <w:u w:val="single"/>
        </w:rPr>
      </w:pPr>
      <w:r>
        <w:rPr>
          <w:sz w:val="22"/>
        </w:rPr>
        <w:lastRenderedPageBreak/>
        <w:t xml:space="preserve"> </w:t>
      </w:r>
      <w:r>
        <w:rPr>
          <w:sz w:val="28"/>
          <w:szCs w:val="28"/>
          <w:u w:val="single"/>
        </w:rPr>
        <w:t xml:space="preserve">Малахова, улицей Петра Сухова, улицей Смирнова, улицей Чудненко, улицей 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E129E" w:rsidRDefault="00FE129E" w:rsidP="00F748C2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Западной 5-й и улицей Чеглецова в г.Барнауле (микрорайон Юбилейный), в </w:t>
      </w:r>
      <w:r w:rsidRPr="00337BDB">
        <w:rPr>
          <w:sz w:val="22"/>
          <w:szCs w:val="22"/>
        </w:rPr>
        <w:t>внесенных</w:t>
      </w:r>
    </w:p>
    <w:p w:rsidR="00FE129E" w:rsidRDefault="00FE129E" w:rsidP="00FE12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отношении границ земельных участков по адресам: город Барнаул, улица </w:t>
      </w:r>
      <w:r w:rsidRPr="00337BDB">
        <w:rPr>
          <w:sz w:val="22"/>
          <w:szCs w:val="22"/>
        </w:rPr>
        <w:t>участниками</w:t>
      </w:r>
    </w:p>
    <w:p w:rsidR="00FE129E" w:rsidRDefault="00FE129E" w:rsidP="00F748C2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Беляева, 15; город Барнаул, улица Беляева, 21; город Барнаул, улица Глушкова, </w:t>
      </w:r>
      <w:r>
        <w:rPr>
          <w:sz w:val="22"/>
          <w:szCs w:val="22"/>
        </w:rPr>
        <w:t>общественных</w:t>
      </w:r>
      <w:r w:rsidRPr="00FE129E">
        <w:rPr>
          <w:sz w:val="22"/>
          <w:szCs w:val="22"/>
        </w:rPr>
        <w:t xml:space="preserve"> </w:t>
      </w: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</w:p>
    <w:p w:rsidR="00FE129E" w:rsidRDefault="00FE129E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2; город Барнаул, улица Глушкова, 6; город Барнаул, улица Глушкова, 16; </w:t>
      </w:r>
    </w:p>
    <w:p w:rsidR="00FE129E" w:rsidRDefault="00FE129E" w:rsidP="00F748C2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FE129E" w:rsidRDefault="00FE129E" w:rsidP="00F74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город Барнаул, улица Западная 5-я, 77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 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E12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F748C2" w:rsidRDefault="00F748C2" w:rsidP="00F748C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замечаний</w:t>
      </w:r>
    </w:p>
    <w:p w:rsidR="00F748C2" w:rsidRDefault="00F748C2" w:rsidP="00FE12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992D1B" w:rsidRDefault="00992D1B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</w:p>
    <w:p w:rsidR="00992D1B" w:rsidRDefault="00992D1B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85A34">
      <w:pgSz w:w="11906" w:h="16838"/>
      <w:pgMar w:top="993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92D1B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B1A2F"/>
    <w:rsid w:val="00FC3137"/>
    <w:rsid w:val="00FC3929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7AE3AE-1DFA-4378-87D8-F742A03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FE129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EE2A-9BA9-4979-BB39-3315A3BC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2019-06-27T01:23:00Z</cp:lastPrinted>
  <dcterms:created xsi:type="dcterms:W3CDTF">2019-06-27T01:26:00Z</dcterms:created>
  <dcterms:modified xsi:type="dcterms:W3CDTF">2019-06-27T01:26:00Z</dcterms:modified>
</cp:coreProperties>
</file>