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F45FAC">
        <w:rPr>
          <w:rFonts w:ascii="Times New Roman" w:hAnsi="Times New Roman"/>
          <w:sz w:val="28"/>
          <w:szCs w:val="28"/>
          <w:u w:val="single"/>
        </w:rPr>
        <w:t>с</w:t>
      </w:r>
      <w:r w:rsidR="00660B39">
        <w:rPr>
          <w:rFonts w:ascii="Times New Roman" w:hAnsi="Times New Roman"/>
          <w:sz w:val="28"/>
          <w:szCs w:val="28"/>
          <w:u w:val="single"/>
        </w:rPr>
        <w:t>троительству</w:t>
      </w:r>
      <w:bookmarkStart w:id="0" w:name="_GoBack"/>
      <w:bookmarkEnd w:id="0"/>
      <w:r w:rsidR="00F45FAC">
        <w:rPr>
          <w:rFonts w:ascii="Times New Roman" w:hAnsi="Times New Roman"/>
          <w:sz w:val="28"/>
          <w:szCs w:val="28"/>
          <w:u w:val="single"/>
        </w:rPr>
        <w:t>, архитектуре и развитию города Барнаула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_____________________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  <w:r w:rsidR="00F45FAC">
        <w:rPr>
          <w:rFonts w:ascii="Times New Roman" w:hAnsi="Times New Roman"/>
          <w:sz w:val="28"/>
          <w:szCs w:val="28"/>
        </w:rPr>
        <w:t>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в границах кадастрового квартала 22:63:030219 в районе улицы Черничной между земельными участками по адресам: улица Черничная, 90, улица Декоративная, 51г в городе Барнауле</w:t>
      </w:r>
      <w:r w:rsidR="0065490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в границах кадастрового квартала 22:63:030219 в районе улицы Черничной между земельными участками по адресам: улица Черничная, 90, улица Декоративная, 51г в городе Барнауле.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F45FAC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45F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D21B6" w:rsidRPr="00C55E3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D21B6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5FA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D21B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0</w:t>
      </w:r>
      <w:r w:rsidR="00F45FAC">
        <w:rPr>
          <w:rFonts w:ascii="Times New Roman" w:hAnsi="Times New Roman"/>
          <w:sz w:val="28"/>
          <w:szCs w:val="28"/>
          <w:u w:val="single"/>
        </w:rPr>
        <w:t>9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5FAC">
        <w:rPr>
          <w:rFonts w:ascii="Times New Roman" w:hAnsi="Times New Roman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A1341">
        <w:rPr>
          <w:rFonts w:ascii="Times New Roman" w:hAnsi="Times New Roman"/>
          <w:sz w:val="28"/>
          <w:szCs w:val="28"/>
          <w:u w:val="single"/>
        </w:rPr>
        <w:t>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</w:t>
      </w:r>
      <w:proofErr w:type="gramEnd"/>
      <w:r w:rsidRPr="00FA1341">
        <w:rPr>
          <w:rFonts w:ascii="Times New Roman" w:hAnsi="Times New Roman"/>
          <w:sz w:val="28"/>
          <w:szCs w:val="28"/>
        </w:rPr>
        <w:t>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F45FAC">
        <w:rPr>
          <w:rFonts w:ascii="Times New Roman" w:hAnsi="Times New Roman"/>
          <w:sz w:val="28"/>
          <w:szCs w:val="28"/>
        </w:rPr>
        <w:t>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45FAC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5FAC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FA1341" w:rsidRPr="00FA1341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39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5:docId w15:val="{4B45EA9F-67E4-4EBD-A6DA-537D145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9D5A-3935-4EEC-9E53-61994C0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2019-11-28T09:54:00Z</cp:lastPrinted>
  <dcterms:created xsi:type="dcterms:W3CDTF">2019-11-28T09:56:00Z</dcterms:created>
  <dcterms:modified xsi:type="dcterms:W3CDTF">2019-11-28T09:57:00Z</dcterms:modified>
</cp:coreProperties>
</file>