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1016D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F1016D">
        <w:rPr>
          <w:sz w:val="28"/>
          <w:szCs w:val="28"/>
        </w:rPr>
        <w:t>___</w:t>
      </w:r>
      <w:r w:rsidR="00D46A88">
        <w:rPr>
          <w:sz w:val="28"/>
          <w:szCs w:val="28"/>
        </w:rPr>
        <w:t>___</w:t>
      </w:r>
      <w:r w:rsidR="00797BF2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F1016D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 xml:space="preserve">решения </w:t>
      </w:r>
      <w:bookmarkStart w:id="0" w:name="_GoBack"/>
      <w:bookmarkEnd w:id="0"/>
      <w:r w:rsidR="00506213">
        <w:rPr>
          <w:color w:val="000000"/>
          <w:sz w:val="28"/>
          <w:szCs w:val="28"/>
          <w:u w:val="single"/>
        </w:rPr>
        <w:t>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F1016D">
        <w:rPr>
          <w:sz w:val="28"/>
          <w:szCs w:val="28"/>
          <w:u w:val="single"/>
        </w:rPr>
        <w:t>переулок Радищева, 156</w:t>
      </w:r>
      <w:r w:rsidR="00F1016D" w:rsidRPr="00F75B10">
        <w:rPr>
          <w:sz w:val="28"/>
          <w:szCs w:val="28"/>
          <w:u w:val="single"/>
        </w:rPr>
        <w:t>, «</w:t>
      </w:r>
      <w:r w:rsidR="00F1016D">
        <w:rPr>
          <w:sz w:val="28"/>
          <w:szCs w:val="28"/>
          <w:u w:val="single"/>
        </w:rPr>
        <w:t>блокированные жилые дома</w:t>
      </w:r>
      <w:r w:rsidR="00F1016D" w:rsidRPr="00F75B10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1016D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797BF2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F1016D">
        <w:rPr>
          <w:sz w:val="28"/>
          <w:szCs w:val="28"/>
          <w:u w:val="single"/>
        </w:rPr>
        <w:t>87.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F1016D">
        <w:rPr>
          <w:sz w:val="28"/>
          <w:szCs w:val="28"/>
          <w:u w:val="single"/>
        </w:rPr>
        <w:t>переулок Радищева, 156</w:t>
      </w:r>
      <w:r w:rsidR="005E28E0">
        <w:rPr>
          <w:sz w:val="28"/>
          <w:szCs w:val="28"/>
          <w:u w:val="single"/>
        </w:rPr>
        <w:t>, «блокированные 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</w:t>
      </w:r>
      <w:proofErr w:type="gramStart"/>
      <w:r w:rsidRPr="00744171">
        <w:rPr>
          <w:sz w:val="28"/>
          <w:szCs w:val="28"/>
          <w:u w:val="single"/>
        </w:rPr>
        <w:t>на</w:t>
      </w:r>
      <w:proofErr w:type="gramEnd"/>
      <w:r w:rsidRPr="00744171">
        <w:rPr>
          <w:sz w:val="28"/>
          <w:szCs w:val="28"/>
          <w:u w:val="single"/>
        </w:rPr>
        <w:t xml:space="preserve">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F1016D">
        <w:rPr>
          <w:sz w:val="28"/>
          <w:szCs w:val="28"/>
          <w:u w:val="single"/>
        </w:rPr>
        <w:t>переулок Радищева, 156</w:t>
      </w:r>
      <w:r w:rsidR="005E28E0">
        <w:rPr>
          <w:sz w:val="28"/>
          <w:szCs w:val="28"/>
          <w:u w:val="single"/>
        </w:rPr>
        <w:t>, «блокированные</w:t>
      </w:r>
      <w:r w:rsidR="00AF7186">
        <w:rPr>
          <w:sz w:val="28"/>
          <w:szCs w:val="28"/>
          <w:u w:val="single"/>
        </w:rPr>
        <w:t xml:space="preserve">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5E28E0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</w:t>
      </w:r>
      <w:r w:rsidR="00797BF2">
        <w:rPr>
          <w:sz w:val="28"/>
          <w:szCs w:val="28"/>
          <w:u w:val="single"/>
        </w:rPr>
        <w:t xml:space="preserve">дома»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 w:val="22"/>
          <w:szCs w:val="22"/>
        </w:rPr>
        <w:t xml:space="preserve">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70760"/>
    <w:rsid w:val="00B76B75"/>
    <w:rsid w:val="00BA7AF2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1016D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04A5-34ED-4258-9CFC-8FA609C8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2019-12-23T03:03:00Z</cp:lastPrinted>
  <dcterms:created xsi:type="dcterms:W3CDTF">2019-12-23T03:14:00Z</dcterms:created>
  <dcterms:modified xsi:type="dcterms:W3CDTF">2019-12-30T02:09:00Z</dcterms:modified>
</cp:coreProperties>
</file>