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3DD4">
        <w:rPr>
          <w:rFonts w:ascii="Times New Roman" w:hAnsi="Times New Roman"/>
          <w:sz w:val="28"/>
          <w:szCs w:val="28"/>
          <w:u w:val="single"/>
        </w:rPr>
        <w:t>ООО «СЗ ИСК «</w:t>
      </w:r>
      <w:proofErr w:type="gramStart"/>
      <w:r w:rsidR="00293DD4">
        <w:rPr>
          <w:rFonts w:ascii="Times New Roman" w:hAnsi="Times New Roman"/>
          <w:sz w:val="28"/>
          <w:szCs w:val="28"/>
          <w:u w:val="single"/>
        </w:rPr>
        <w:t>Алгоритм»</w:t>
      </w:r>
      <w:r w:rsidR="00293DD4" w:rsidRPr="00F74E4B">
        <w:rPr>
          <w:rFonts w:ascii="Times New Roman" w:hAnsi="Times New Roman"/>
          <w:sz w:val="28"/>
          <w:szCs w:val="28"/>
        </w:rPr>
        <w:t>_</w:t>
      </w:r>
      <w:proofErr w:type="gramEnd"/>
      <w:r w:rsidR="00F74E4B" w:rsidRPr="00F74E4B">
        <w:rPr>
          <w:rFonts w:ascii="Times New Roman" w:hAnsi="Times New Roman"/>
          <w:sz w:val="28"/>
          <w:szCs w:val="28"/>
        </w:rPr>
        <w:t>_________________________</w:t>
      </w:r>
      <w:r w:rsidR="00293DD4">
        <w:rPr>
          <w:rFonts w:ascii="Times New Roman" w:hAnsi="Times New Roman"/>
          <w:sz w:val="28"/>
          <w:szCs w:val="28"/>
        </w:rPr>
        <w:t>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93DD4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DD4" w:rsidRPr="005E392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93DD4" w:rsidRPr="00293DD4">
        <w:rPr>
          <w:rFonts w:ascii="Times New Roman" w:hAnsi="Times New Roman" w:cs="Times New Roman"/>
          <w:sz w:val="28"/>
          <w:szCs w:val="28"/>
          <w:u w:val="single"/>
        </w:rPr>
        <w:t>планировки и межевания квартала в границах улиц Молодежная, Челюскинцев, проспекта Строителей и переулка Ядринцева в городе Барнауле</w:t>
      </w:r>
      <w:r w:rsidR="00293D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74E4B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293DD4" w:rsidRPr="00293DD4">
        <w:rPr>
          <w:rFonts w:ascii="Times New Roman" w:hAnsi="Times New Roman" w:cs="Times New Roman"/>
          <w:sz w:val="28"/>
          <w:szCs w:val="28"/>
          <w:u w:val="single"/>
        </w:rPr>
        <w:t>планировки и межевания квартала в границах улиц Молодежная, Челюскинцев, проспекта Строителей и переулка Ядринцева в городе Барнауле</w:t>
      </w:r>
      <w:r w:rsidR="00F74E4B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763597">
        <w:rPr>
          <w:rFonts w:ascii="Times New Roman" w:hAnsi="Times New Roman"/>
          <w:sz w:val="28"/>
          <w:szCs w:val="28"/>
          <w:u w:val="single"/>
        </w:rPr>
        <w:t xml:space="preserve">проспект Красноармейский, </w:t>
      </w:r>
      <w:proofErr w:type="gramStart"/>
      <w:r w:rsidR="00763597">
        <w:rPr>
          <w:rFonts w:ascii="Times New Roman" w:hAnsi="Times New Roman"/>
          <w:sz w:val="28"/>
          <w:szCs w:val="28"/>
          <w:u w:val="single"/>
        </w:rPr>
        <w:t>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4E0DF0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3597">
        <w:rPr>
          <w:rFonts w:ascii="Times New Roman" w:hAnsi="Times New Roman"/>
          <w:sz w:val="28"/>
          <w:szCs w:val="28"/>
          <w:u w:val="single"/>
        </w:rPr>
        <w:t>16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D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93DD4"/>
    <w:rsid w:val="002D4F3A"/>
    <w:rsid w:val="002E6008"/>
    <w:rsid w:val="002F6BC4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049B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48E3-1732-46D1-841F-7D4712D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2020-03-04T08:26:00Z</cp:lastPrinted>
  <dcterms:created xsi:type="dcterms:W3CDTF">2020-03-04T08:31:00Z</dcterms:created>
  <dcterms:modified xsi:type="dcterms:W3CDTF">2020-03-04T08:31:00Z</dcterms:modified>
</cp:coreProperties>
</file>