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DD4">
        <w:rPr>
          <w:rFonts w:ascii="Times New Roman" w:hAnsi="Times New Roman"/>
          <w:sz w:val="28"/>
          <w:szCs w:val="28"/>
          <w:u w:val="single"/>
        </w:rPr>
        <w:t>ООО «</w:t>
      </w:r>
      <w:r w:rsidR="00C83C89">
        <w:rPr>
          <w:rFonts w:ascii="Times New Roman" w:hAnsi="Times New Roman"/>
          <w:sz w:val="28"/>
          <w:szCs w:val="28"/>
          <w:u w:val="single"/>
        </w:rPr>
        <w:t xml:space="preserve">БАРНАУЛЬСКИЙ </w:t>
      </w:r>
      <w:proofErr w:type="gramStart"/>
      <w:r w:rsidR="00C83C89">
        <w:rPr>
          <w:rFonts w:ascii="Times New Roman" w:hAnsi="Times New Roman"/>
          <w:sz w:val="28"/>
          <w:szCs w:val="28"/>
          <w:u w:val="single"/>
        </w:rPr>
        <w:t>ВОДОКАНАЛ</w:t>
      </w:r>
      <w:r w:rsidR="00293DD4">
        <w:rPr>
          <w:rFonts w:ascii="Times New Roman" w:hAnsi="Times New Roman"/>
          <w:sz w:val="28"/>
          <w:szCs w:val="28"/>
          <w:u w:val="single"/>
        </w:rPr>
        <w:t>»</w:t>
      </w:r>
      <w:r w:rsidR="00293DD4" w:rsidRPr="00F74E4B">
        <w:rPr>
          <w:rFonts w:ascii="Times New Roman" w:hAnsi="Times New Roman"/>
          <w:sz w:val="28"/>
          <w:szCs w:val="28"/>
        </w:rPr>
        <w:t>_</w:t>
      </w:r>
      <w:proofErr w:type="gramEnd"/>
      <w:r w:rsidR="00C83C89">
        <w:rPr>
          <w:rFonts w:ascii="Times New Roman" w:hAnsi="Times New Roman"/>
          <w:sz w:val="28"/>
          <w:szCs w:val="28"/>
        </w:rPr>
        <w:t>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83C89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DD4" w:rsidRPr="005E392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3C89" w:rsidRPr="00C83C89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межевания, проекту 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городе Барнауле (кварталы 761, 789) для строительства объекта: «Канализационный коллектор №15 (участок по улице Красный Текстильщик, от улицы Антона Петрова до улицы Пригородной)» в городе Барнауле</w:t>
      </w:r>
      <w:r w:rsidR="00293DD4" w:rsidRPr="00C83C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74E4B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C83C89">
        <w:rPr>
          <w:rFonts w:ascii="Times New Roman" w:hAnsi="Times New Roman" w:cs="Times New Roman"/>
          <w:sz w:val="28"/>
          <w:szCs w:val="28"/>
          <w:u w:val="single"/>
        </w:rPr>
        <w:t>планировки и проект межевания, проект</w:t>
      </w:r>
      <w:r w:rsidR="00C83C89" w:rsidRPr="00C83C89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городе Барнауле (кварталы 761, 789) для строительства объекта: «Канализационный коллектор №15 (участок по улице Красный Текстильщик, от улицы Антона Петрова до улицы Пригородной)» в городе Барнауле</w:t>
      </w:r>
      <w:r w:rsidR="00F74E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C83C8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83C89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83C89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763597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</w:t>
      </w:r>
      <w:proofErr w:type="gramStart"/>
      <w:r w:rsidR="00763597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4E0DF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83C89">
        <w:rPr>
          <w:rFonts w:ascii="Times New Roman" w:hAnsi="Times New Roman"/>
          <w:sz w:val="28"/>
          <w:szCs w:val="28"/>
          <w:u w:val="single"/>
        </w:rPr>
        <w:t>30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83C89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89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93DD4"/>
    <w:rsid w:val="002D4F3A"/>
    <w:rsid w:val="002E6008"/>
    <w:rsid w:val="002F6BC4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049B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3C8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17BE-171C-43E8-8EE7-3088505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2020-03-18T04:40:00Z</cp:lastPrinted>
  <dcterms:created xsi:type="dcterms:W3CDTF">2020-03-18T04:43:00Z</dcterms:created>
  <dcterms:modified xsi:type="dcterms:W3CDTF">2020-03-18T04:43:00Z</dcterms:modified>
</cp:coreProperties>
</file>