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1221" w:rsidRPr="00621221">
        <w:rPr>
          <w:rFonts w:ascii="Times New Roman" w:hAnsi="Times New Roman"/>
          <w:sz w:val="28"/>
          <w:szCs w:val="28"/>
          <w:u w:val="single"/>
        </w:rPr>
        <w:t>Фетисова А.Г., Фетисова Г.Ф.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D63C6">
        <w:rPr>
          <w:rFonts w:ascii="Times New Roman" w:hAnsi="Times New Roman"/>
          <w:color w:val="000000"/>
          <w:sz w:val="28"/>
          <w:szCs w:val="28"/>
          <w:u w:val="single"/>
        </w:rPr>
        <w:t>и объекта капитального строительства</w:t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</w:t>
      </w:r>
      <w:bookmarkStart w:id="0" w:name="_GoBack"/>
      <w:bookmarkEnd w:id="0"/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spellStart"/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>Борзовая</w:t>
      </w:r>
      <w:proofErr w:type="spellEnd"/>
      <w:r w:rsidR="00621221" w:rsidRPr="00621221">
        <w:rPr>
          <w:rFonts w:ascii="Times New Roman" w:hAnsi="Times New Roman" w:cs="Times New Roman"/>
          <w:sz w:val="28"/>
          <w:szCs w:val="28"/>
          <w:u w:val="single"/>
        </w:rPr>
        <w:t xml:space="preserve"> Заимка, улица Байкальская, 28а,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621221" w:rsidRPr="00D4229A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621221" w:rsidRPr="00D4229A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23.07.2020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2122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2122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221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</w:t>
      </w:r>
      <w:r w:rsidR="00621221">
        <w:rPr>
          <w:rFonts w:ascii="Times New Roman" w:hAnsi="Times New Roman"/>
          <w:sz w:val="28"/>
          <w:szCs w:val="28"/>
          <w:u w:val="single"/>
        </w:rPr>
        <w:t>3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21221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9D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3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2020-06-25T07:43:00Z</cp:lastPrinted>
  <dcterms:created xsi:type="dcterms:W3CDTF">2020-03-27T08:37:00Z</dcterms:created>
  <dcterms:modified xsi:type="dcterms:W3CDTF">2020-07-14T00:25:00Z</dcterms:modified>
</cp:coreProperties>
</file>