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030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>
        <w:rPr>
          <w:color w:val="000000"/>
          <w:sz w:val="28"/>
          <w:szCs w:val="28"/>
          <w:u w:val="single"/>
        </w:rPr>
        <w:t xml:space="preserve">             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 разрешенный вид ис</w:t>
      </w:r>
      <w:r w:rsidR="0029030A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29030A">
        <w:rPr>
          <w:color w:val="000000"/>
          <w:sz w:val="28"/>
          <w:szCs w:val="28"/>
          <w:u w:val="single"/>
        </w:rPr>
        <w:t xml:space="preserve">ка и объекта капитального строительства по адресу: </w:t>
      </w:r>
      <w:r w:rsidR="0029030A">
        <w:rPr>
          <w:color w:val="000000"/>
          <w:sz w:val="28"/>
          <w:szCs w:val="28"/>
          <w:u w:val="single"/>
        </w:rPr>
        <w:t xml:space="preserve">                  </w:t>
      </w:r>
      <w:r w:rsidR="0029030A">
        <w:rPr>
          <w:color w:val="000000"/>
          <w:sz w:val="28"/>
          <w:szCs w:val="28"/>
          <w:u w:val="single"/>
        </w:rPr>
        <w:t>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29030A" w:rsidRPr="005E0C27">
        <w:rPr>
          <w:color w:val="000000"/>
          <w:sz w:val="28"/>
          <w:szCs w:val="28"/>
          <w:u w:val="single"/>
        </w:rPr>
        <w:t xml:space="preserve">поселок Казенная Заимка, улица </w:t>
      </w:r>
      <w:proofErr w:type="spellStart"/>
      <w:r w:rsidR="0029030A" w:rsidRPr="005E0C27">
        <w:rPr>
          <w:color w:val="000000"/>
          <w:sz w:val="28"/>
          <w:szCs w:val="28"/>
          <w:u w:val="single"/>
        </w:rPr>
        <w:t>Тальниковская</w:t>
      </w:r>
      <w:proofErr w:type="spellEnd"/>
      <w:r w:rsidR="0029030A" w:rsidRPr="005E0C27">
        <w:rPr>
          <w:color w:val="000000"/>
          <w:sz w:val="28"/>
          <w:szCs w:val="28"/>
          <w:u w:val="single"/>
        </w:rPr>
        <w:t>, 19</w:t>
      </w:r>
      <w:r w:rsidR="0029030A" w:rsidRPr="00BC71D7">
        <w:rPr>
          <w:sz w:val="28"/>
          <w:szCs w:val="28"/>
          <w:u w:val="single"/>
        </w:rPr>
        <w:t>, «</w:t>
      </w:r>
      <w:r w:rsidR="0029030A" w:rsidRPr="000C5ED5">
        <w:rPr>
          <w:sz w:val="28"/>
          <w:szCs w:val="28"/>
          <w:u w:val="single"/>
        </w:rPr>
        <w:t>блокированная жилая застройка</w:t>
      </w:r>
      <w:r w:rsidR="0029030A" w:rsidRPr="00BC71D7">
        <w:rPr>
          <w:sz w:val="28"/>
          <w:szCs w:val="28"/>
          <w:u w:val="single"/>
        </w:rPr>
        <w:t>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9030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EF4325">
        <w:rPr>
          <w:sz w:val="28"/>
          <w:szCs w:val="28"/>
          <w:u w:val="single"/>
        </w:rPr>
        <w:t>1</w:t>
      </w:r>
      <w:r w:rsidR="0029030A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 разрешенный вид ис</w:t>
      </w:r>
      <w:r w:rsidR="0029030A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29030A">
        <w:rPr>
          <w:color w:val="000000"/>
          <w:sz w:val="28"/>
          <w:szCs w:val="28"/>
          <w:u w:val="single"/>
        </w:rPr>
        <w:t>ка</w:t>
      </w:r>
      <w:r w:rsidR="0029030A">
        <w:rPr>
          <w:color w:val="000000"/>
          <w:sz w:val="28"/>
          <w:szCs w:val="28"/>
          <w:u w:val="single"/>
        </w:rPr>
        <w:t xml:space="preserve"> </w:t>
      </w:r>
      <w:r w:rsidR="0029030A">
        <w:rPr>
          <w:color w:val="000000"/>
          <w:sz w:val="28"/>
          <w:szCs w:val="28"/>
          <w:u w:val="single"/>
        </w:rPr>
        <w:t xml:space="preserve"> </w:t>
      </w:r>
      <w:r w:rsidR="0029030A">
        <w:rPr>
          <w:color w:val="000000"/>
          <w:sz w:val="28"/>
          <w:szCs w:val="28"/>
          <w:u w:val="single"/>
        </w:rPr>
        <w:t xml:space="preserve">            </w:t>
      </w:r>
      <w:r w:rsidR="0029030A">
        <w:rPr>
          <w:color w:val="000000"/>
          <w:sz w:val="28"/>
          <w:szCs w:val="28"/>
          <w:u w:val="single"/>
        </w:rPr>
        <w:t>и объекта капитального строительства по 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29030A">
        <w:rPr>
          <w:color w:val="000000"/>
          <w:sz w:val="28"/>
          <w:szCs w:val="28"/>
          <w:u w:val="single"/>
        </w:rPr>
        <w:t xml:space="preserve">                </w:t>
      </w:r>
      <w:r w:rsidR="0029030A" w:rsidRPr="005E0C27">
        <w:rPr>
          <w:color w:val="000000"/>
          <w:sz w:val="28"/>
          <w:szCs w:val="28"/>
          <w:u w:val="single"/>
        </w:rPr>
        <w:t xml:space="preserve">поселок Казенная Заимка, улица </w:t>
      </w:r>
      <w:proofErr w:type="spellStart"/>
      <w:r w:rsidR="0029030A" w:rsidRPr="005E0C27">
        <w:rPr>
          <w:color w:val="000000"/>
          <w:sz w:val="28"/>
          <w:szCs w:val="28"/>
          <w:u w:val="single"/>
        </w:rPr>
        <w:t>Тальниковская</w:t>
      </w:r>
      <w:proofErr w:type="spellEnd"/>
      <w:r w:rsidR="0029030A" w:rsidRPr="005E0C27">
        <w:rPr>
          <w:color w:val="000000"/>
          <w:sz w:val="28"/>
          <w:szCs w:val="28"/>
          <w:u w:val="single"/>
        </w:rPr>
        <w:t>, 19</w:t>
      </w:r>
      <w:r w:rsidR="0029030A" w:rsidRPr="00BC71D7">
        <w:rPr>
          <w:sz w:val="28"/>
          <w:szCs w:val="28"/>
          <w:u w:val="single"/>
        </w:rPr>
        <w:t>, «</w:t>
      </w:r>
      <w:r w:rsidR="0029030A" w:rsidRPr="000C5ED5">
        <w:rPr>
          <w:sz w:val="28"/>
          <w:szCs w:val="28"/>
          <w:u w:val="single"/>
        </w:rPr>
        <w:t>блокированная жилая застройка</w:t>
      </w:r>
      <w:r w:rsidR="0029030A" w:rsidRPr="00BC71D7">
        <w:rPr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>
        <w:rPr>
          <w:color w:val="000000"/>
          <w:sz w:val="28"/>
          <w:szCs w:val="28"/>
          <w:u w:val="single"/>
        </w:rPr>
        <w:t>ка и объекта капитального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строительства по адресу: город Бар</w:t>
      </w:r>
      <w:r w:rsidRPr="000C5ED5">
        <w:rPr>
          <w:color w:val="000000"/>
          <w:sz w:val="28"/>
          <w:szCs w:val="28"/>
          <w:u w:val="single"/>
        </w:rPr>
        <w:t xml:space="preserve">наул, </w:t>
      </w:r>
      <w:r w:rsidRPr="005E0C27">
        <w:rPr>
          <w:color w:val="000000"/>
          <w:sz w:val="28"/>
          <w:szCs w:val="28"/>
          <w:u w:val="single"/>
        </w:rPr>
        <w:t>поселок Казенная Заимка,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Pr="005E0C27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5E0C2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Pr="005E0C27">
        <w:rPr>
          <w:color w:val="000000"/>
          <w:sz w:val="28"/>
          <w:szCs w:val="28"/>
          <w:u w:val="single"/>
        </w:rPr>
        <w:t>Тальниковская</w:t>
      </w:r>
      <w:proofErr w:type="spellEnd"/>
      <w:r w:rsidRPr="005E0C27">
        <w:rPr>
          <w:color w:val="000000"/>
          <w:sz w:val="28"/>
          <w:szCs w:val="28"/>
          <w:u w:val="single"/>
        </w:rPr>
        <w:t>, 19</w:t>
      </w:r>
      <w:r w:rsidRPr="00BC71D7">
        <w:rPr>
          <w:sz w:val="28"/>
          <w:szCs w:val="28"/>
          <w:u w:val="single"/>
        </w:rPr>
        <w:t>, «</w:t>
      </w:r>
      <w:r w:rsidRPr="000C5ED5">
        <w:rPr>
          <w:sz w:val="28"/>
          <w:szCs w:val="28"/>
          <w:u w:val="single"/>
        </w:rPr>
        <w:t>блокированная жилая застройка</w:t>
      </w:r>
      <w:r w:rsidRPr="00BC71D7">
        <w:rPr>
          <w:sz w:val="28"/>
          <w:szCs w:val="28"/>
          <w:u w:val="single"/>
        </w:rPr>
        <w:t>»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30A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2020-08-13T05:24:00Z</cp:lastPrinted>
  <dcterms:created xsi:type="dcterms:W3CDTF">2020-08-13T05:25:00Z</dcterms:created>
  <dcterms:modified xsi:type="dcterms:W3CDTF">2020-08-21T08:18:00Z</dcterms:modified>
</cp:coreProperties>
</file>