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43B0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344FD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B543B0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GoBack"/>
      <w:r w:rsidR="00B543B0">
        <w:rPr>
          <w:color w:val="000000"/>
          <w:sz w:val="28"/>
          <w:szCs w:val="28"/>
        </w:rPr>
        <w:t xml:space="preserve">по проекту </w:t>
      </w:r>
      <w:r w:rsidR="00B543B0">
        <w:rPr>
          <w:sz w:val="28"/>
          <w:szCs w:val="28"/>
          <w:u w:val="single"/>
        </w:rPr>
        <w:t>по внесению изменений в проект планировки и межевания квартала 2006А в городе Барнауле, в отношении земельного участка по адресу: город Барнаул, улица Сиреневая, 24</w:t>
      </w:r>
      <w:bookmarkEnd w:id="0"/>
      <w:r w:rsidR="000E1916" w:rsidRPr="000E1916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543B0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D344FD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602AA">
        <w:rPr>
          <w:sz w:val="28"/>
          <w:szCs w:val="28"/>
          <w:u w:val="single"/>
        </w:rPr>
        <w:t>1</w:t>
      </w:r>
      <w:r w:rsidR="00B543B0">
        <w:rPr>
          <w:sz w:val="28"/>
          <w:szCs w:val="28"/>
          <w:u w:val="single"/>
        </w:rPr>
        <w:t>33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B543B0">
      <w:pPr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B543B0">
        <w:rPr>
          <w:color w:val="000000"/>
          <w:sz w:val="28"/>
          <w:szCs w:val="28"/>
        </w:rPr>
        <w:t xml:space="preserve">по проекту </w:t>
      </w:r>
      <w:r w:rsidR="00B543B0">
        <w:rPr>
          <w:sz w:val="28"/>
          <w:szCs w:val="28"/>
          <w:u w:val="single"/>
        </w:rPr>
        <w:t>по внесению изменений в проект планировки и межевания квартала 2006А в городе Барнауле, в отношении земельного участка по адресу: город Барнаул, улица Сиреневая, 24</w:t>
      </w:r>
      <w:r w:rsidR="00613DA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543B0" w:rsidRDefault="009C08A1" w:rsidP="00B543B0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B543B0">
        <w:rPr>
          <w:sz w:val="28"/>
          <w:szCs w:val="28"/>
          <w:u w:val="single"/>
        </w:rPr>
        <w:t xml:space="preserve">по внесению изменений в проект </w:t>
      </w:r>
      <w:r w:rsidR="00B543B0" w:rsidRPr="007B7B46">
        <w:rPr>
          <w:sz w:val="20"/>
          <w:szCs w:val="20"/>
        </w:rPr>
        <w:t>аргументированные</w:t>
      </w:r>
      <w:r w:rsidR="00B543B0" w:rsidRPr="00AE2D3B">
        <w:rPr>
          <w:sz w:val="20"/>
          <w:szCs w:val="20"/>
        </w:rPr>
        <w:t xml:space="preserve"> </w:t>
      </w:r>
      <w:r w:rsidR="00B543B0" w:rsidRPr="007B7B46">
        <w:rPr>
          <w:sz w:val="20"/>
          <w:szCs w:val="20"/>
        </w:rPr>
        <w:t>рекомендации</w:t>
      </w:r>
      <w:r w:rsidR="00B543B0" w:rsidRPr="009A1C23">
        <w:rPr>
          <w:sz w:val="20"/>
          <w:szCs w:val="20"/>
        </w:rPr>
        <w:t xml:space="preserve"> </w:t>
      </w:r>
      <w:r w:rsidR="00B543B0" w:rsidRPr="007B7B46">
        <w:rPr>
          <w:sz w:val="20"/>
          <w:szCs w:val="20"/>
        </w:rPr>
        <w:t>организатора</w:t>
      </w:r>
      <w:r w:rsidR="00B543B0" w:rsidRPr="00AE2D3B">
        <w:rPr>
          <w:sz w:val="20"/>
          <w:szCs w:val="20"/>
        </w:rPr>
        <w:t xml:space="preserve"> </w:t>
      </w:r>
    </w:p>
    <w:p w:rsidR="00B543B0" w:rsidRDefault="00B543B0" w:rsidP="009A1C23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планировки и межевания квартала 2006А в городе Барнауле, в отношении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  <w:r w:rsidRPr="009A1C23">
        <w:rPr>
          <w:sz w:val="20"/>
          <w:szCs w:val="20"/>
        </w:rPr>
        <w:t xml:space="preserve"> </w:t>
      </w:r>
    </w:p>
    <w:p w:rsidR="00B543B0" w:rsidRDefault="00B543B0" w:rsidP="009A1C23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земельного участка по адресу: город Барнаул, улица Сиреневая, 24</w:t>
      </w:r>
      <w:r>
        <w:rPr>
          <w:sz w:val="28"/>
          <w:szCs w:val="28"/>
          <w:u w:val="single"/>
        </w:rPr>
        <w:t>,</w:t>
      </w:r>
      <w:r w:rsidRPr="00B543B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9A1C23" w:rsidRPr="009A1C23" w:rsidRDefault="009A1C23" w:rsidP="009A1C23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 участниками</w:t>
      </w:r>
    </w:p>
    <w:p w:rsidR="009A1C23" w:rsidRPr="00B543B0" w:rsidRDefault="009A1C23" w:rsidP="00B543B0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="00B543B0" w:rsidRPr="00B543B0">
        <w:rPr>
          <w:sz w:val="28"/>
          <w:szCs w:val="28"/>
          <w:u w:val="single"/>
        </w:rPr>
        <w:t xml:space="preserve"> </w:t>
      </w:r>
      <w:r w:rsidR="00B543B0">
        <w:rPr>
          <w:sz w:val="28"/>
          <w:szCs w:val="28"/>
          <w:u w:val="single"/>
        </w:rPr>
        <w:t>и</w:t>
      </w:r>
      <w:r w:rsidR="00B543B0" w:rsidRPr="001C1324">
        <w:rPr>
          <w:sz w:val="28"/>
          <w:szCs w:val="28"/>
          <w:u w:val="single"/>
        </w:rPr>
        <w:t xml:space="preserve"> </w:t>
      </w:r>
      <w:r w:rsidR="00B543B0">
        <w:rPr>
          <w:sz w:val="28"/>
          <w:szCs w:val="28"/>
          <w:u w:val="single"/>
        </w:rPr>
        <w:t>замечаний</w:t>
      </w:r>
      <w:r w:rsidR="00B543B0" w:rsidRPr="00DE334E">
        <w:rPr>
          <w:sz w:val="28"/>
          <w:szCs w:val="28"/>
          <w:u w:val="single"/>
        </w:rPr>
        <w:t xml:space="preserve"> </w:t>
      </w:r>
      <w:r w:rsidR="00B543B0">
        <w:rPr>
          <w:sz w:val="28"/>
          <w:szCs w:val="28"/>
          <w:u w:val="single"/>
        </w:rPr>
        <w:t>от</w:t>
      </w:r>
      <w:r w:rsidR="00B543B0">
        <w:rPr>
          <w:color w:val="000000"/>
          <w:sz w:val="28"/>
          <w:szCs w:val="28"/>
          <w:u w:val="single"/>
        </w:rPr>
        <w:t xml:space="preserve"> </w:t>
      </w:r>
      <w:r w:rsidR="00B543B0">
        <w:rPr>
          <w:sz w:val="28"/>
          <w:szCs w:val="28"/>
          <w:u w:val="single"/>
        </w:rPr>
        <w:t>физических</w:t>
      </w:r>
      <w:r w:rsidR="00B543B0" w:rsidRPr="00136ED6">
        <w:rPr>
          <w:sz w:val="28"/>
          <w:szCs w:val="28"/>
          <w:u w:val="single"/>
        </w:rPr>
        <w:t xml:space="preserve"> </w:t>
      </w:r>
      <w:r w:rsidR="00B543B0">
        <w:rPr>
          <w:sz w:val="28"/>
          <w:szCs w:val="28"/>
          <w:u w:val="single"/>
        </w:rPr>
        <w:t>и юридических лиц.</w:t>
      </w:r>
    </w:p>
    <w:p w:rsidR="00613DA0" w:rsidRPr="00B543B0" w:rsidRDefault="000D6273" w:rsidP="00B543B0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 w:rsidR="00C6647B">
        <w:rPr>
          <w:sz w:val="20"/>
          <w:szCs w:val="20"/>
        </w:rPr>
        <w:t xml:space="preserve"> </w:t>
      </w:r>
      <w:r w:rsidR="00C60096" w:rsidRPr="007B7B46">
        <w:rPr>
          <w:sz w:val="20"/>
          <w:szCs w:val="20"/>
        </w:rPr>
        <w:t>обсуждений</w:t>
      </w:r>
      <w:r w:rsidR="00B543B0">
        <w:rPr>
          <w:sz w:val="20"/>
          <w:szCs w:val="20"/>
        </w:rPr>
        <w:t xml:space="preserve"> </w:t>
      </w:r>
      <w:r w:rsidR="00D344FD" w:rsidRPr="00D344FD">
        <w:rPr>
          <w:sz w:val="20"/>
          <w:szCs w:val="20"/>
        </w:rPr>
        <w:t>предложений и</w:t>
      </w:r>
      <w:r w:rsidR="00D344FD"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</w:p>
    <w:p w:rsidR="00777B23" w:rsidRDefault="00777B23" w:rsidP="00C015F8">
      <w:pPr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096" w:rsidRDefault="00C60096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E27BC" w:rsidRDefault="00F77A6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</w:t>
      </w:r>
      <w:r w:rsidR="000E27BC">
        <w:rPr>
          <w:rFonts w:ascii="Times New Roman CYR" w:hAnsi="Times New Roman CYR" w:cs="Times New Roman CYR"/>
          <w:sz w:val="28"/>
          <w:szCs w:val="28"/>
        </w:rPr>
        <w:t>____________/Е.</w:t>
      </w:r>
      <w:r w:rsidR="00D344FD">
        <w:rPr>
          <w:rFonts w:ascii="Times New Roman CYR" w:hAnsi="Times New Roman CYR" w:cs="Times New Roman CYR"/>
          <w:sz w:val="28"/>
          <w:szCs w:val="28"/>
        </w:rPr>
        <w:t xml:space="preserve">М.Ломакина </w:t>
      </w:r>
      <w:r w:rsidR="000E27BC"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C60096">
      <w:pgSz w:w="11906" w:h="16838"/>
      <w:pgMar w:top="284" w:right="424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1C23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43B0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CAAC-6FF9-446D-912F-843C3C98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2020-09-24T09:30:00Z</cp:lastPrinted>
  <dcterms:created xsi:type="dcterms:W3CDTF">2020-09-24T09:34:00Z</dcterms:created>
  <dcterms:modified xsi:type="dcterms:W3CDTF">2020-09-24T09:34:00Z</dcterms:modified>
</cp:coreProperties>
</file>