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499F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 xml:space="preserve">решения </w:t>
      </w:r>
      <w:r w:rsidR="00824EB8">
        <w:rPr>
          <w:color w:val="000000"/>
          <w:sz w:val="28"/>
          <w:szCs w:val="28"/>
          <w:u w:val="single"/>
        </w:rPr>
        <w:t xml:space="preserve">              </w:t>
      </w:r>
      <w:r w:rsidR="00117103" w:rsidRPr="00753987">
        <w:rPr>
          <w:color w:val="000000"/>
          <w:sz w:val="28"/>
          <w:szCs w:val="28"/>
          <w:u w:val="single"/>
        </w:rPr>
        <w:t>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33499F">
        <w:rPr>
          <w:color w:val="000000"/>
          <w:sz w:val="28"/>
          <w:szCs w:val="28"/>
          <w:u w:val="single"/>
        </w:rPr>
        <w:t>переулок Трудовой, 28а, «многоэтажная жилая застройка (высотная застройка)»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3499F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493AEE">
        <w:rPr>
          <w:sz w:val="28"/>
          <w:szCs w:val="28"/>
          <w:u w:val="single"/>
        </w:rPr>
        <w:t>3</w:t>
      </w:r>
      <w:r w:rsidR="0033499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33499F">
        <w:rPr>
          <w:color w:val="000000"/>
          <w:sz w:val="28"/>
          <w:szCs w:val="28"/>
          <w:u w:val="single"/>
        </w:rPr>
        <w:t>переулок Трудовой, 28а, «многоэтажная жилая застройка (высотная застройка)»</w:t>
      </w:r>
      <w:r w:rsidR="0033499F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33499F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33499F">
        <w:rPr>
          <w:color w:val="000000"/>
          <w:sz w:val="28"/>
          <w:szCs w:val="28"/>
          <w:u w:val="single"/>
        </w:rPr>
        <w:t xml:space="preserve">переулок Трудовой, 28а, «многоэтажная жилая </w:t>
      </w:r>
    </w:p>
    <w:p w:rsidR="0033499F" w:rsidRDefault="0033499F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Default="0033499F" w:rsidP="0029030A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застройка (высотная застройка)»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47B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99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499F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2020-09-24T09:44:00Z</cp:lastPrinted>
  <dcterms:created xsi:type="dcterms:W3CDTF">2020-09-24T09:44:00Z</dcterms:created>
  <dcterms:modified xsi:type="dcterms:W3CDTF">2020-09-24T09:44:00Z</dcterms:modified>
</cp:coreProperties>
</file>