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1BF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A41BF8">
        <w:rPr>
          <w:color w:val="000000"/>
          <w:sz w:val="28"/>
          <w:szCs w:val="28"/>
          <w:u w:val="single"/>
        </w:rPr>
        <w:t>решения о предоставлении</w:t>
      </w:r>
      <w:r w:rsidR="00A41BF8">
        <w:rPr>
          <w:color w:val="000000"/>
          <w:sz w:val="28"/>
          <w:szCs w:val="28"/>
        </w:rPr>
        <w:t xml:space="preserve"> </w:t>
      </w:r>
      <w:r w:rsidR="00A41BF8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</w:t>
      </w:r>
      <w:r w:rsidR="00A41BF8">
        <w:rPr>
          <w:spacing w:val="-6"/>
          <w:sz w:val="28"/>
          <w:szCs w:val="28"/>
          <w:u w:val="single"/>
          <w:lang w:eastAsia="ru-RU"/>
        </w:rPr>
        <w:t xml:space="preserve">пользования земельного участка </w:t>
      </w:r>
      <w:r w:rsidR="00A41BF8">
        <w:rPr>
          <w:spacing w:val="-6"/>
          <w:sz w:val="28"/>
          <w:szCs w:val="28"/>
          <w:u w:val="single"/>
          <w:lang w:eastAsia="ru-RU"/>
        </w:rPr>
        <w:t xml:space="preserve">по адресу: город Барнаул, </w:t>
      </w:r>
      <w:r w:rsidR="00A41BF8">
        <w:rPr>
          <w:sz w:val="28"/>
          <w:szCs w:val="28"/>
          <w:u w:val="single"/>
        </w:rPr>
        <w:t>поселок Пригородный, улица Боровая, 31-2, «блокированная жилая застройка»</w:t>
      </w:r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20968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2096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C20968">
        <w:rPr>
          <w:sz w:val="28"/>
          <w:szCs w:val="28"/>
          <w:u w:val="single"/>
        </w:rPr>
        <w:t>141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A41BF8">
        <w:rPr>
          <w:sz w:val="28"/>
          <w:szCs w:val="28"/>
          <w:u w:val="single"/>
        </w:rPr>
        <w:t>поселок Пригородный, улица Боровая, 31-2</w:t>
      </w:r>
      <w:r w:rsidR="00FC7295" w:rsidRPr="001E6A24">
        <w:rPr>
          <w:sz w:val="28"/>
          <w:szCs w:val="28"/>
          <w:u w:val="single"/>
        </w:rPr>
        <w:t>, «блокированная жилая застройка»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FC7295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A41BF8">
        <w:rPr>
          <w:sz w:val="28"/>
          <w:szCs w:val="28"/>
          <w:u w:val="single"/>
        </w:rPr>
        <w:t>поселок Пригородный, улица Боровая, 31-2</w:t>
      </w:r>
      <w:r w:rsidR="00FC7295" w:rsidRPr="001E6A24">
        <w:rPr>
          <w:sz w:val="28"/>
          <w:szCs w:val="28"/>
          <w:u w:val="single"/>
        </w:rPr>
        <w:t xml:space="preserve">, </w:t>
      </w:r>
    </w:p>
    <w:p w:rsidR="00FC7295" w:rsidRDefault="00FC7295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824EB8" w:rsidRDefault="00FC7295" w:rsidP="0029030A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1E6A24">
        <w:rPr>
          <w:sz w:val="28"/>
          <w:szCs w:val="28"/>
          <w:u w:val="single"/>
        </w:rPr>
        <w:t>«блокированная жилая застройка»</w:t>
      </w:r>
      <w:r w:rsidR="00824EB8" w:rsidRPr="00824EB8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в комиссию </w:t>
      </w:r>
      <w:r>
        <w:rPr>
          <w:sz w:val="28"/>
          <w:szCs w:val="28"/>
          <w:u w:val="single"/>
        </w:rPr>
        <w:t>по</w:t>
      </w:r>
      <w:r w:rsidRPr="00847B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29030A" w:rsidRDefault="00824EB8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Pr="00824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968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2020-10-05T02:09:00Z</cp:lastPrinted>
  <dcterms:created xsi:type="dcterms:W3CDTF">2020-10-05T02:05:00Z</dcterms:created>
  <dcterms:modified xsi:type="dcterms:W3CDTF">2020-10-05T02:10:00Z</dcterms:modified>
</cp:coreProperties>
</file>