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41FC" w:rsidRPr="00C041FC">
        <w:rPr>
          <w:rFonts w:ascii="Times New Roman" w:hAnsi="Times New Roman"/>
          <w:sz w:val="28"/>
          <w:szCs w:val="28"/>
          <w:u w:val="single"/>
        </w:rPr>
        <w:t>Расулова С.С.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в проект ме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 xml:space="preserve">жевания застроенной 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террито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о квартала 22:63:040219, ограниченного улицей Северо-Запад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 xml:space="preserve">ной, улицей Георгия Исакова, улицей Телефонной и улицей Антона Петрова в </w:t>
      </w:r>
      <w:proofErr w:type="spellStart"/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041FC">
        <w:rPr>
          <w:rFonts w:ascii="Times New Roman" w:hAnsi="Times New Roman" w:cs="Times New Roman"/>
          <w:sz w:val="28"/>
          <w:szCs w:val="28"/>
          <w:u w:val="single"/>
        </w:rPr>
        <w:t xml:space="preserve">               (квартал 1027), в отношении земельного участка с местополо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 xml:space="preserve">жением: 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город Барн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аул, приле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гающий к земельному участку по адресу: город Барнаул, улица Георгия Исакова, 113г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 xml:space="preserve">жевания застроенной 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террито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рии в границах кадастровог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о квартала 22:63:040219, ограниченного улицей Северо-Запад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 xml:space="preserve">ной, улицей Георгия Исакова, улицей Телефонной 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 xml:space="preserve">и улицей Антона Петрова в </w:t>
      </w:r>
      <w:proofErr w:type="spellStart"/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C041FC">
        <w:rPr>
          <w:rFonts w:ascii="Times New Roman" w:hAnsi="Times New Roman" w:cs="Times New Roman"/>
          <w:sz w:val="28"/>
          <w:szCs w:val="28"/>
          <w:u w:val="single"/>
        </w:rPr>
        <w:t xml:space="preserve"> (квартал 1027), в отношении земельного участка с местополо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жением: город Барн</w:t>
      </w:r>
      <w:r w:rsidR="00C041FC">
        <w:rPr>
          <w:rFonts w:ascii="Times New Roman" w:hAnsi="Times New Roman" w:cs="Times New Roman"/>
          <w:sz w:val="28"/>
          <w:szCs w:val="28"/>
          <w:u w:val="single"/>
        </w:rPr>
        <w:t>аул, приле</w:t>
      </w:r>
      <w:r w:rsidR="00C041FC" w:rsidRPr="00C041FC">
        <w:rPr>
          <w:rFonts w:ascii="Times New Roman" w:hAnsi="Times New Roman" w:cs="Times New Roman"/>
          <w:sz w:val="28"/>
          <w:szCs w:val="28"/>
          <w:u w:val="single"/>
        </w:rPr>
        <w:t>гающий к земельному участку по адресу: город Барнаул, улица Георгия Исакова, 113г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город Барнаул, улица 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C041FC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02.12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1F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8210-EF8C-43E0-8EA2-0024412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2020-11-24T02:08:00Z</cp:lastPrinted>
  <dcterms:created xsi:type="dcterms:W3CDTF">2020-11-24T02:09:00Z</dcterms:created>
  <dcterms:modified xsi:type="dcterms:W3CDTF">2020-11-24T02:15:00Z</dcterms:modified>
</cp:coreProperties>
</file>