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D6D4A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715BE0" w:rsidRDefault="00754A2A" w:rsidP="00C6647B">
      <w:pPr>
        <w:spacing w:line="252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A0696B" w:rsidRPr="009E3E15">
        <w:rPr>
          <w:sz w:val="28"/>
          <w:szCs w:val="28"/>
        </w:rPr>
        <w:t xml:space="preserve">по проекту </w:t>
      </w:r>
      <w:r w:rsidR="00A0696B" w:rsidRPr="009E3E15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22:63:050512, 22:63:050515, 22:63:050516, 22:63:050524, 22:63:050525, группы жилых домов в границах улицы Якорной, улицы Водников, улицы Лермонтова, улицы Кольцова, переулка Поч</w:t>
      </w:r>
      <w:r w:rsidR="00A0696B">
        <w:rPr>
          <w:sz w:val="28"/>
          <w:szCs w:val="28"/>
          <w:u w:val="single"/>
        </w:rPr>
        <w:t>тового и переулка Стартового в г.</w:t>
      </w:r>
      <w:r w:rsidR="00A0696B" w:rsidRPr="009E3E15">
        <w:rPr>
          <w:sz w:val="28"/>
          <w:szCs w:val="28"/>
          <w:u w:val="single"/>
        </w:rPr>
        <w:t>Барнауле</w:t>
      </w:r>
      <w:r w:rsidR="00A0696B">
        <w:rPr>
          <w:sz w:val="28"/>
          <w:szCs w:val="28"/>
          <w:u w:val="single"/>
        </w:rPr>
        <w:t xml:space="preserve"> </w:t>
      </w:r>
      <w:r w:rsidR="00A0696B" w:rsidRPr="009E3E15">
        <w:rPr>
          <w:sz w:val="28"/>
          <w:szCs w:val="28"/>
          <w:u w:val="single"/>
        </w:rPr>
        <w:t xml:space="preserve">в отношении земельного участка по адресу: город Барнаул, </w:t>
      </w:r>
      <w:r w:rsidR="00A0696B">
        <w:rPr>
          <w:sz w:val="28"/>
          <w:szCs w:val="28"/>
          <w:u w:val="single"/>
        </w:rPr>
        <w:t>переулок Почтовый, 7</w:t>
      </w:r>
      <w:r w:rsidR="000E1916" w:rsidRPr="00715BE0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1D6D4A">
        <w:rPr>
          <w:sz w:val="28"/>
          <w:szCs w:val="28"/>
          <w:u w:val="single"/>
        </w:rPr>
        <w:t>12</w:t>
      </w:r>
      <w:r w:rsidR="00BC1ABF">
        <w:rPr>
          <w:sz w:val="28"/>
          <w:szCs w:val="28"/>
        </w:rPr>
        <w:t xml:space="preserve">» </w:t>
      </w:r>
      <w:r w:rsidR="001D6D4A">
        <w:rPr>
          <w:sz w:val="28"/>
          <w:szCs w:val="28"/>
          <w:u w:val="single"/>
        </w:rPr>
        <w:t>01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A0696B">
        <w:rPr>
          <w:sz w:val="28"/>
          <w:szCs w:val="28"/>
          <w:u w:val="single"/>
        </w:rPr>
        <w:t>3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6D21A4" w:rsidRDefault="00D879C8" w:rsidP="00C6647B">
      <w:pPr>
        <w:spacing w:line="252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A0696B" w:rsidRPr="009E3E15">
        <w:rPr>
          <w:sz w:val="28"/>
          <w:szCs w:val="28"/>
        </w:rPr>
        <w:t xml:space="preserve">по проекту </w:t>
      </w:r>
      <w:r w:rsidR="00A0696B" w:rsidRPr="009E3E15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22:63:050512, 22:63:050515, 22:63:050516, 22:63:050524, 22:63:050525, группы жилых домов в границах улицы Якорной, улицы Водников, улицы Лермонтова, улицы Кольцова, переулка Поч</w:t>
      </w:r>
      <w:r w:rsidR="00A0696B">
        <w:rPr>
          <w:sz w:val="28"/>
          <w:szCs w:val="28"/>
          <w:u w:val="single"/>
        </w:rPr>
        <w:t>тового и переулка Стартового в г.</w:t>
      </w:r>
      <w:r w:rsidR="00A0696B" w:rsidRPr="009E3E15">
        <w:rPr>
          <w:sz w:val="28"/>
          <w:szCs w:val="28"/>
          <w:u w:val="single"/>
        </w:rPr>
        <w:t>Барнауле</w:t>
      </w:r>
      <w:r w:rsidR="00A0696B">
        <w:rPr>
          <w:sz w:val="28"/>
          <w:szCs w:val="28"/>
          <w:u w:val="single"/>
        </w:rPr>
        <w:t xml:space="preserve"> </w:t>
      </w:r>
      <w:r w:rsidR="00A0696B" w:rsidRPr="009E3E15">
        <w:rPr>
          <w:sz w:val="28"/>
          <w:szCs w:val="28"/>
          <w:u w:val="single"/>
        </w:rPr>
        <w:t xml:space="preserve">в отношении земельного участка по адресу: город Барнаул, </w:t>
      </w:r>
      <w:r w:rsidR="00A0696B">
        <w:rPr>
          <w:sz w:val="28"/>
          <w:szCs w:val="28"/>
          <w:u w:val="single"/>
        </w:rPr>
        <w:t>переулок Почтовый, 7</w:t>
      </w:r>
      <w:r w:rsidR="00715BE0">
        <w:rPr>
          <w:bCs/>
          <w:sz w:val="28"/>
          <w:szCs w:val="28"/>
          <w:u w:val="single"/>
        </w:rPr>
        <w:t>,</w:t>
      </w:r>
    </w:p>
    <w:p w:rsidR="000E27BC" w:rsidRPr="00C07E7B" w:rsidRDefault="000E27BC" w:rsidP="004D2A23">
      <w:pPr>
        <w:spacing w:line="254" w:lineRule="auto"/>
        <w:jc w:val="both"/>
        <w:rPr>
          <w:sz w:val="14"/>
          <w:szCs w:val="14"/>
          <w:u w:val="single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E42E2F" w:rsidRDefault="009C08A1" w:rsidP="00E42E2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E42E2F" w:rsidRPr="00A373E9">
        <w:rPr>
          <w:sz w:val="28"/>
          <w:szCs w:val="28"/>
          <w:u w:val="single"/>
        </w:rPr>
        <w:t xml:space="preserve">по внесению изменений в проект </w:t>
      </w:r>
    </w:p>
    <w:p w:rsidR="00E42E2F" w:rsidRDefault="00E42E2F" w:rsidP="00E42E2F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аргументированные</w:t>
      </w:r>
      <w:r w:rsidRPr="00AE2D3B">
        <w:rPr>
          <w:sz w:val="20"/>
          <w:szCs w:val="20"/>
        </w:rPr>
        <w:t xml:space="preserve"> </w:t>
      </w:r>
    </w:p>
    <w:p w:rsidR="00E42E2F" w:rsidRDefault="00E42E2F" w:rsidP="00E42E2F">
      <w:pPr>
        <w:spacing w:line="254" w:lineRule="auto"/>
        <w:jc w:val="center"/>
        <w:rPr>
          <w:sz w:val="28"/>
          <w:szCs w:val="28"/>
          <w:u w:val="single"/>
        </w:rPr>
      </w:pPr>
      <w:r w:rsidRPr="00A373E9">
        <w:rPr>
          <w:sz w:val="28"/>
          <w:szCs w:val="28"/>
          <w:u w:val="single"/>
        </w:rPr>
        <w:t>межевания застроенной территории в границах кадастровых кварталов</w:t>
      </w:r>
    </w:p>
    <w:p w:rsidR="00E42E2F" w:rsidRDefault="00E42E2F" w:rsidP="00E42E2F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рекомендации</w:t>
      </w:r>
    </w:p>
    <w:p w:rsidR="00E42E2F" w:rsidRDefault="001D6D4A" w:rsidP="00E42E2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22:63:050512, 22:63:050515, 22:63:050516, 22:63:050524, 22:63:050525, группы </w:t>
      </w:r>
      <w:r w:rsidR="00E42E2F" w:rsidRPr="007B7B46">
        <w:rPr>
          <w:sz w:val="20"/>
          <w:szCs w:val="20"/>
        </w:rPr>
        <w:t>организатора</w:t>
      </w:r>
      <w:r w:rsidR="00E42E2F" w:rsidRPr="00A04344">
        <w:rPr>
          <w:sz w:val="20"/>
          <w:szCs w:val="20"/>
        </w:rPr>
        <w:t xml:space="preserve"> </w:t>
      </w:r>
      <w:r w:rsidR="00E42E2F" w:rsidRPr="007B7B46">
        <w:rPr>
          <w:sz w:val="20"/>
          <w:szCs w:val="20"/>
        </w:rPr>
        <w:t>общественных</w:t>
      </w:r>
    </w:p>
    <w:p w:rsidR="00E42E2F" w:rsidRDefault="001D6D4A" w:rsidP="00E42E2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жилых домов в границах улицы Якорной, улицы Водников, улицы Лермонтова, </w:t>
      </w:r>
      <w:r w:rsidR="00E42E2F" w:rsidRPr="007B7B46">
        <w:rPr>
          <w:sz w:val="20"/>
          <w:szCs w:val="20"/>
        </w:rPr>
        <w:t>обсуждени</w:t>
      </w:r>
      <w:r w:rsidR="00E42E2F">
        <w:rPr>
          <w:sz w:val="20"/>
          <w:szCs w:val="20"/>
        </w:rPr>
        <w:t>й</w:t>
      </w:r>
    </w:p>
    <w:p w:rsidR="00E42E2F" w:rsidRDefault="001D6D4A" w:rsidP="00E42E2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улицы Кольцова, переулка Почтового и переулка Стартового в г.Барнауле в</w:t>
      </w:r>
      <w:r w:rsidR="00E42E2F" w:rsidRPr="00A373E9">
        <w:rPr>
          <w:sz w:val="28"/>
          <w:szCs w:val="28"/>
          <w:u w:val="single"/>
        </w:rPr>
        <w:t xml:space="preserve"> </w:t>
      </w:r>
      <w:r w:rsidR="00E42E2F" w:rsidRPr="007B7B46">
        <w:rPr>
          <w:sz w:val="20"/>
          <w:szCs w:val="20"/>
        </w:rPr>
        <w:t>внесенных участниками</w:t>
      </w:r>
    </w:p>
    <w:p w:rsidR="001D6D4A" w:rsidRDefault="001D6D4A" w:rsidP="001D6D4A">
      <w:pPr>
        <w:spacing w:line="252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отношении земельного участка по адресу: город Барнаул, </w:t>
      </w:r>
      <w:r w:rsidR="00A0696B">
        <w:rPr>
          <w:sz w:val="28"/>
          <w:szCs w:val="28"/>
          <w:u w:val="single"/>
        </w:rPr>
        <w:t>переулок Почтовый, 7</w:t>
      </w:r>
      <w:bookmarkStart w:id="0" w:name="_GoBack"/>
      <w:bookmarkEnd w:id="0"/>
      <w:r>
        <w:rPr>
          <w:bCs/>
          <w:sz w:val="28"/>
          <w:szCs w:val="28"/>
          <w:u w:val="single"/>
        </w:rPr>
        <w:t>,</w:t>
      </w:r>
      <w:r w:rsidRPr="001D6D4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</w:t>
      </w:r>
    </w:p>
    <w:p w:rsidR="00E42E2F" w:rsidRPr="001D6D4A" w:rsidRDefault="00E42E2F" w:rsidP="001D6D4A">
      <w:pPr>
        <w:spacing w:line="254" w:lineRule="auto"/>
        <w:jc w:val="center"/>
        <w:rPr>
          <w:sz w:val="28"/>
          <w:szCs w:val="28"/>
        </w:rPr>
      </w:pP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  <w:r w:rsidR="001D6D4A" w:rsidRPr="001D6D4A">
        <w:rPr>
          <w:sz w:val="28"/>
          <w:szCs w:val="28"/>
        </w:rPr>
        <w:t xml:space="preserve"> </w:t>
      </w:r>
    </w:p>
    <w:p w:rsidR="00E42E2F" w:rsidRDefault="001D6D4A" w:rsidP="001D6D4A">
      <w:pPr>
        <w:spacing w:line="254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связи</w:t>
      </w:r>
      <w:r>
        <w:rPr>
          <w:sz w:val="28"/>
          <w:szCs w:val="28"/>
          <w:u w:val="single"/>
        </w:rPr>
        <w:t xml:space="preserve"> </w:t>
      </w:r>
      <w:r w:rsidR="00E42E2F">
        <w:rPr>
          <w:sz w:val="28"/>
          <w:szCs w:val="28"/>
          <w:u w:val="single"/>
        </w:rPr>
        <w:t>с</w:t>
      </w:r>
      <w:r w:rsidR="00E42E2F" w:rsidRPr="00F77A6C">
        <w:rPr>
          <w:sz w:val="28"/>
          <w:szCs w:val="28"/>
          <w:u w:val="single"/>
        </w:rPr>
        <w:t xml:space="preserve"> </w:t>
      </w:r>
      <w:r w:rsidR="00E42E2F">
        <w:rPr>
          <w:sz w:val="28"/>
          <w:szCs w:val="28"/>
          <w:u w:val="single"/>
        </w:rPr>
        <w:t>отсутствием</w:t>
      </w:r>
      <w:r w:rsidR="00E42E2F" w:rsidRPr="00C6647B">
        <w:rPr>
          <w:sz w:val="28"/>
          <w:szCs w:val="28"/>
          <w:u w:val="single"/>
        </w:rPr>
        <w:t xml:space="preserve"> </w:t>
      </w:r>
      <w:r w:rsidR="00E42E2F">
        <w:rPr>
          <w:sz w:val="28"/>
          <w:szCs w:val="28"/>
          <w:u w:val="single"/>
        </w:rPr>
        <w:t>предложений</w:t>
      </w:r>
      <w:r w:rsidR="00E42E2F" w:rsidRPr="00D260CF">
        <w:rPr>
          <w:sz w:val="28"/>
          <w:szCs w:val="28"/>
          <w:u w:val="single"/>
        </w:rPr>
        <w:t xml:space="preserve"> </w:t>
      </w:r>
      <w:r w:rsidR="00E42E2F">
        <w:rPr>
          <w:sz w:val="28"/>
          <w:szCs w:val="28"/>
          <w:u w:val="single"/>
        </w:rPr>
        <w:t>и</w:t>
      </w:r>
      <w:r w:rsidR="00E42E2F" w:rsidRPr="001C1324">
        <w:rPr>
          <w:sz w:val="28"/>
          <w:szCs w:val="28"/>
          <w:u w:val="single"/>
        </w:rPr>
        <w:t xml:space="preserve"> </w:t>
      </w:r>
      <w:r w:rsidR="00E42E2F">
        <w:rPr>
          <w:sz w:val="28"/>
          <w:szCs w:val="28"/>
          <w:u w:val="single"/>
        </w:rPr>
        <w:t>замечаний</w:t>
      </w:r>
      <w:r w:rsidR="00E42E2F" w:rsidRPr="007D2A69">
        <w:rPr>
          <w:sz w:val="28"/>
          <w:szCs w:val="28"/>
          <w:u w:val="single"/>
        </w:rPr>
        <w:t xml:space="preserve"> </w:t>
      </w:r>
      <w:r w:rsidR="00E42E2F">
        <w:rPr>
          <w:sz w:val="28"/>
          <w:szCs w:val="28"/>
          <w:u w:val="single"/>
        </w:rPr>
        <w:t>от</w:t>
      </w:r>
      <w:r w:rsidR="00E42E2F">
        <w:rPr>
          <w:color w:val="000000"/>
          <w:sz w:val="28"/>
          <w:szCs w:val="28"/>
          <w:u w:val="single"/>
        </w:rPr>
        <w:t xml:space="preserve"> </w:t>
      </w:r>
      <w:r w:rsidR="00E42E2F">
        <w:rPr>
          <w:sz w:val="28"/>
          <w:szCs w:val="28"/>
          <w:u w:val="single"/>
        </w:rPr>
        <w:t>физических</w:t>
      </w:r>
      <w:r w:rsidR="00E42E2F" w:rsidRPr="00136ED6">
        <w:rPr>
          <w:sz w:val="28"/>
          <w:szCs w:val="28"/>
          <w:u w:val="single"/>
        </w:rPr>
        <w:t xml:space="preserve"> </w:t>
      </w:r>
      <w:r w:rsidR="00E42E2F">
        <w:rPr>
          <w:sz w:val="28"/>
          <w:szCs w:val="28"/>
          <w:u w:val="single"/>
        </w:rPr>
        <w:t>и юридических лиц</w:t>
      </w:r>
    </w:p>
    <w:p w:rsidR="007D2A69" w:rsidRDefault="001D6D4A" w:rsidP="007D2A69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>предложений и</w:t>
      </w:r>
      <w:r w:rsidRPr="001D6D4A">
        <w:rPr>
          <w:sz w:val="28"/>
          <w:szCs w:val="28"/>
        </w:rPr>
        <w:t xml:space="preserve"> </w:t>
      </w:r>
      <w:r w:rsidRPr="001D6D4A">
        <w:rPr>
          <w:sz w:val="20"/>
          <w:szCs w:val="20"/>
        </w:rPr>
        <w:t>замечаний</w:t>
      </w:r>
    </w:p>
    <w:p w:rsidR="002746B4" w:rsidRDefault="002746B4" w:rsidP="007D2A69">
      <w:pPr>
        <w:spacing w:line="254" w:lineRule="auto"/>
        <w:jc w:val="center"/>
        <w:rPr>
          <w:sz w:val="28"/>
          <w:szCs w:val="28"/>
          <w:u w:val="single"/>
        </w:rPr>
      </w:pPr>
    </w:p>
    <w:p w:rsidR="005041B3" w:rsidRDefault="001D6D4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>Р.А.Тасюк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42E2F" w:rsidRDefault="00E42E2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42E2F" w:rsidRDefault="00E42E2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_________________/Е.М.Ломакина/</w:t>
      </w:r>
    </w:p>
    <w:sectPr w:rsidR="00A04344" w:rsidSect="001D6D4A">
      <w:pgSz w:w="11906" w:h="16838"/>
      <w:pgMar w:top="1134" w:right="567" w:bottom="42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A3A22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5BE0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60096"/>
    <w:rsid w:val="00C618A8"/>
    <w:rsid w:val="00C6647B"/>
    <w:rsid w:val="00C70294"/>
    <w:rsid w:val="00C809A9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02AA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C9E0D1E-4611-4A04-AA81-5ECF770A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544DE-B412-4E87-A4DE-B2FB6072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2021-01-11T05:10:00Z</cp:lastPrinted>
  <dcterms:created xsi:type="dcterms:W3CDTF">2021-01-11T05:11:00Z</dcterms:created>
  <dcterms:modified xsi:type="dcterms:W3CDTF">2021-01-11T05:11:00Z</dcterms:modified>
</cp:coreProperties>
</file>