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E46B20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6B20" w:rsidRDefault="00754A2A" w:rsidP="00E46B20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bookmarkStart w:id="0" w:name="_GoBack"/>
      <w:r w:rsidR="00E46B20">
        <w:rPr>
          <w:sz w:val="28"/>
          <w:szCs w:val="28"/>
        </w:rPr>
        <w:t xml:space="preserve">по проекту </w:t>
      </w:r>
      <w:r w:rsidR="00E46B2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г.Барнауле (кварталы 153,155), в отношении неразграниченной территории, прилегающей к земельному участку по адресу: город Барнаул, улица Пролетарская, 190</w:t>
      </w:r>
      <w:bookmarkEnd w:id="0"/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E46B20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E46B20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46B20">
        <w:rPr>
          <w:sz w:val="28"/>
          <w:szCs w:val="28"/>
          <w:u w:val="single"/>
        </w:rPr>
        <w:t>25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E46B20">
        <w:rPr>
          <w:sz w:val="28"/>
          <w:szCs w:val="28"/>
        </w:rPr>
        <w:t xml:space="preserve">по проекту </w:t>
      </w:r>
      <w:r w:rsidR="00E46B20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22:63:050326, 22:63:050321, ограниченных улицей Партизанской, переулком Ядринцева, улицей Пролетарской и улицей Челюскинцев в г.Барнауле (кварталы 153,155), в отношении неразграниченной территории, прилегающей к земельному участку по адресу: город Барнаул, улица Пролетарская, 190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E46B2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22:63:050326, 22:63:050321, ограниченных улицей Партизанской, переулком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E46B20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Ядринцева, улицей Пролетарской и улицей Челюскинцев в г.Барнауле (кварталы</w:t>
      </w:r>
      <w:r w:rsidR="00AE30EB" w:rsidRPr="00C40ABF">
        <w:rPr>
          <w:bCs/>
          <w:sz w:val="28"/>
          <w:szCs w:val="28"/>
          <w:u w:val="single"/>
        </w:rPr>
        <w:t xml:space="preserve">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99565F" w:rsidRDefault="00E46B2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153,155), в отношении неразграниченной территории, прилегающей к земельному</w:t>
      </w:r>
      <w:r w:rsidRPr="007B7B46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участниками</w:t>
      </w:r>
    </w:p>
    <w:p w:rsidR="00E46B20" w:rsidRDefault="00E46B20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участку по адресу: город Барнаул, улица Пролетарская, 190</w:t>
      </w:r>
      <w:r w:rsidR="003A1C64">
        <w:rPr>
          <w:sz w:val="28"/>
          <w:szCs w:val="28"/>
          <w:u w:val="single"/>
        </w:rPr>
        <w:t xml:space="preserve">                   </w:t>
      </w:r>
    </w:p>
    <w:p w:rsidR="003A1C64" w:rsidRDefault="003A1C64" w:rsidP="003A1C64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E42E2F" w:rsidRDefault="003A1C64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</w:t>
      </w:r>
      <w:r w:rsidRPr="00E46B20">
        <w:rPr>
          <w:sz w:val="28"/>
          <w:szCs w:val="28"/>
          <w:u w:val="single"/>
        </w:rPr>
        <w:t>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A85602" w:rsidRDefault="00E46B20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85602">
        <w:rPr>
          <w:rFonts w:ascii="Times New Roman CYR" w:hAnsi="Times New Roman CYR" w:cs="Times New Roman CYR"/>
          <w:sz w:val="28"/>
          <w:szCs w:val="28"/>
        </w:rPr>
        <w:t xml:space="preserve"> комитета по строительству,</w:t>
      </w:r>
    </w:p>
    <w:p w:rsidR="00A85602" w:rsidRDefault="00A85602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      </w:t>
      </w:r>
      <w:r w:rsidR="00E46B20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5602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46B20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2A6DC-42B4-4165-84C7-016DF29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2021-02-20T07:38:00Z</cp:lastPrinted>
  <dcterms:created xsi:type="dcterms:W3CDTF">2021-02-20T07:39:00Z</dcterms:created>
  <dcterms:modified xsi:type="dcterms:W3CDTF">2021-02-20T07:39:00Z</dcterms:modified>
</cp:coreProperties>
</file>