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2D2A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25327C">
        <w:rPr>
          <w:sz w:val="28"/>
          <w:szCs w:val="28"/>
          <w:u w:val="single"/>
        </w:rPr>
        <w:t>1</w:t>
      </w:r>
      <w:r w:rsidR="008E2D2A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BE613A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E2D2A" w:rsidRPr="008E2D2A">
        <w:rPr>
          <w:sz w:val="28"/>
          <w:szCs w:val="28"/>
          <w:u w:val="single"/>
        </w:rPr>
        <w:t>по внесению изменений в проект межевания территории в границах</w:t>
      </w:r>
      <w:proofErr w:type="gramEnd"/>
      <w:r w:rsidR="008E2D2A" w:rsidRPr="008E2D2A">
        <w:rPr>
          <w:sz w:val="28"/>
          <w:szCs w:val="28"/>
          <w:u w:val="single"/>
        </w:rPr>
        <w:t xml:space="preserve"> кадастрового квартала 22:63:030320, в отношении земельных участков по адресам: улица Балтийская, 85, 87, проезд Балтийский 1-й, 3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BC156D">
        <w:rPr>
          <w:bCs/>
          <w:sz w:val="28"/>
          <w:szCs w:val="28"/>
          <w:u w:val="single"/>
          <w:lang w:eastAsia="en-US"/>
        </w:rPr>
        <w:t>1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E2D2A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8E2D2A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44F">
        <w:rPr>
          <w:sz w:val="28"/>
          <w:szCs w:val="28"/>
          <w:u w:val="single"/>
        </w:rPr>
        <w:t>1</w:t>
      </w:r>
      <w:r w:rsidR="008E2D2A">
        <w:rPr>
          <w:sz w:val="28"/>
          <w:szCs w:val="28"/>
          <w:u w:val="single"/>
        </w:rPr>
        <w:t>78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BE613A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E2D2A" w:rsidRPr="008E2D2A">
        <w:rPr>
          <w:sz w:val="28"/>
          <w:szCs w:val="28"/>
          <w:u w:val="single"/>
        </w:rPr>
        <w:t xml:space="preserve">по внесению изменений </w:t>
      </w:r>
      <w:r w:rsidR="008E2D2A">
        <w:rPr>
          <w:sz w:val="28"/>
          <w:szCs w:val="28"/>
          <w:u w:val="single"/>
        </w:rPr>
        <w:t xml:space="preserve">                </w:t>
      </w:r>
      <w:r w:rsidR="008E2D2A" w:rsidRPr="008E2D2A">
        <w:rPr>
          <w:sz w:val="28"/>
          <w:szCs w:val="28"/>
          <w:u w:val="single"/>
        </w:rPr>
        <w:t xml:space="preserve">в проект межевания территории в границах кадастрового квартала 22:63:030320, </w:t>
      </w:r>
      <w:r w:rsidR="008E2D2A">
        <w:rPr>
          <w:sz w:val="28"/>
          <w:szCs w:val="28"/>
          <w:u w:val="single"/>
        </w:rPr>
        <w:t xml:space="preserve">     </w:t>
      </w:r>
      <w:r w:rsidR="008E2D2A" w:rsidRPr="008E2D2A">
        <w:rPr>
          <w:sz w:val="28"/>
          <w:szCs w:val="28"/>
          <w:u w:val="single"/>
        </w:rPr>
        <w:t xml:space="preserve">в отношении земельных участков по адресам: улица Балтийская, 85, 87, </w:t>
      </w:r>
      <w:r w:rsidR="008E2D2A">
        <w:rPr>
          <w:sz w:val="28"/>
          <w:szCs w:val="28"/>
          <w:u w:val="single"/>
        </w:rPr>
        <w:t xml:space="preserve">                </w:t>
      </w:r>
      <w:r w:rsidR="008E2D2A" w:rsidRPr="008E2D2A">
        <w:rPr>
          <w:sz w:val="28"/>
          <w:szCs w:val="28"/>
          <w:u w:val="single"/>
        </w:rPr>
        <w:t>проезд Балтийский 1-й, 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56BCE" w:rsidRDefault="00856BCE" w:rsidP="00CB437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не </w:t>
      </w:r>
      <w:r w:rsidR="009C08A1">
        <w:rPr>
          <w:sz w:val="28"/>
          <w:szCs w:val="28"/>
          <w:u w:val="single"/>
        </w:rPr>
        <w:t>рекомендовать</w:t>
      </w:r>
      <w:r w:rsidR="009C08A1"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Pr="008E2D2A">
        <w:rPr>
          <w:sz w:val="28"/>
          <w:szCs w:val="28"/>
          <w:u w:val="single"/>
        </w:rPr>
        <w:t>по внесению изменений в проект</w:t>
      </w:r>
    </w:p>
    <w:p w:rsidR="00856BCE" w:rsidRDefault="00CD3A40" w:rsidP="00CB4374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856BCE" w:rsidRDefault="00856BCE" w:rsidP="00CB4374">
      <w:pPr>
        <w:spacing w:line="254" w:lineRule="auto"/>
        <w:jc w:val="center"/>
        <w:rPr>
          <w:sz w:val="28"/>
          <w:szCs w:val="28"/>
          <w:u w:val="single"/>
        </w:rPr>
      </w:pPr>
      <w:r w:rsidRPr="008E2D2A">
        <w:rPr>
          <w:sz w:val="28"/>
          <w:szCs w:val="28"/>
          <w:u w:val="single"/>
        </w:rPr>
        <w:t xml:space="preserve"> межевания территории в границах кадастрового квартала 22:63:030320,</w:t>
      </w:r>
    </w:p>
    <w:p w:rsidR="00856BCE" w:rsidRDefault="00CD3A40" w:rsidP="00CB4374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856BCE" w:rsidRDefault="00856BCE" w:rsidP="00CB4374">
      <w:pPr>
        <w:spacing w:line="254" w:lineRule="auto"/>
        <w:jc w:val="center"/>
        <w:rPr>
          <w:sz w:val="28"/>
          <w:szCs w:val="28"/>
          <w:u w:val="single"/>
        </w:rPr>
      </w:pPr>
      <w:r w:rsidRPr="008E2D2A">
        <w:rPr>
          <w:sz w:val="28"/>
          <w:szCs w:val="28"/>
          <w:u w:val="single"/>
        </w:rPr>
        <w:t>в отношении земельных участков по адресам: улица Балтийская, 85, 87,</w:t>
      </w:r>
    </w:p>
    <w:p w:rsidR="00CD3A40" w:rsidRDefault="00CD3A40" w:rsidP="00CD3A40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  <w:r>
        <w:rPr>
          <w:sz w:val="20"/>
          <w:szCs w:val="20"/>
        </w:rPr>
        <w:t xml:space="preserve"> </w:t>
      </w:r>
      <w:proofErr w:type="gramStart"/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proofErr w:type="gramEnd"/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CD3A40" w:rsidRDefault="00856BCE" w:rsidP="00CB4374">
      <w:pPr>
        <w:spacing w:line="254" w:lineRule="auto"/>
        <w:jc w:val="center"/>
        <w:rPr>
          <w:sz w:val="28"/>
          <w:szCs w:val="28"/>
          <w:u w:val="single"/>
        </w:rPr>
      </w:pPr>
      <w:r w:rsidRPr="008E2D2A">
        <w:rPr>
          <w:sz w:val="28"/>
          <w:szCs w:val="28"/>
          <w:u w:val="single"/>
        </w:rPr>
        <w:t>проезд Балтийский 1-й, 3</w:t>
      </w:r>
      <w:r w:rsidR="00CD3A40">
        <w:rPr>
          <w:sz w:val="28"/>
          <w:szCs w:val="28"/>
          <w:u w:val="single"/>
        </w:rPr>
        <w:t xml:space="preserve">, по причине </w:t>
      </w:r>
      <w:r w:rsidR="00CD3A40" w:rsidRPr="00CD3A40">
        <w:rPr>
          <w:sz w:val="28"/>
          <w:szCs w:val="28"/>
          <w:u w:val="single"/>
        </w:rPr>
        <w:t>нарушени</w:t>
      </w:r>
      <w:r w:rsidR="00CD3A40">
        <w:rPr>
          <w:sz w:val="28"/>
          <w:szCs w:val="28"/>
          <w:u w:val="single"/>
        </w:rPr>
        <w:t>я</w:t>
      </w:r>
      <w:r w:rsidR="00CD3A40" w:rsidRPr="00CD3A40">
        <w:rPr>
          <w:sz w:val="28"/>
          <w:szCs w:val="28"/>
          <w:u w:val="single"/>
        </w:rPr>
        <w:t xml:space="preserve"> прав и законных интересов</w:t>
      </w:r>
    </w:p>
    <w:p w:rsidR="00CD3A40" w:rsidRPr="00CB4374" w:rsidRDefault="00CD3A40" w:rsidP="00CD3A40">
      <w:pPr>
        <w:spacing w:line="254" w:lineRule="auto"/>
        <w:jc w:val="center"/>
        <w:rPr>
          <w:bCs/>
          <w:sz w:val="28"/>
          <w:szCs w:val="28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>
        <w:rPr>
          <w:bCs/>
          <w:sz w:val="28"/>
          <w:szCs w:val="28"/>
        </w:rPr>
        <w:t xml:space="preserve"> </w:t>
      </w:r>
      <w:r w:rsidRPr="00163851">
        <w:rPr>
          <w:sz w:val="20"/>
          <w:szCs w:val="20"/>
        </w:rPr>
        <w:t>предложений и</w:t>
      </w:r>
      <w:r w:rsidRPr="00163851">
        <w:rPr>
          <w:sz w:val="28"/>
          <w:szCs w:val="28"/>
        </w:rPr>
        <w:t xml:space="preserve"> </w:t>
      </w:r>
      <w:r w:rsidRPr="00163851">
        <w:rPr>
          <w:sz w:val="20"/>
          <w:szCs w:val="20"/>
        </w:rPr>
        <w:t>замечаний</w:t>
      </w:r>
    </w:p>
    <w:p w:rsidR="00856BCE" w:rsidRDefault="00CD3A40" w:rsidP="00CB4374">
      <w:pPr>
        <w:spacing w:line="254" w:lineRule="auto"/>
        <w:jc w:val="center"/>
        <w:rPr>
          <w:sz w:val="28"/>
          <w:szCs w:val="28"/>
          <w:u w:val="single"/>
        </w:rPr>
      </w:pPr>
      <w:r w:rsidRPr="00CD3A40">
        <w:rPr>
          <w:sz w:val="28"/>
          <w:szCs w:val="28"/>
          <w:u w:val="single"/>
        </w:rPr>
        <w:t xml:space="preserve"> других физических или юридических лиц</w:t>
      </w: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D3A40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AC2637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AC2637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CB4374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:rsidR="00CB4374" w:rsidRPr="00BE6695" w:rsidRDefault="00CB4374" w:rsidP="00CB437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9526"/>
      </w:tblGrid>
      <w:tr w:rsidR="00CB4374" w:rsidRPr="00050094" w:rsidTr="00CB4374">
        <w:trPr>
          <w:trHeight w:val="1038"/>
        </w:trPr>
        <w:tc>
          <w:tcPr>
            <w:tcW w:w="4962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526" w:type="dxa"/>
            <w:tcBorders>
              <w:top w:val="single" w:sz="4" w:space="0" w:color="auto"/>
            </w:tcBorders>
          </w:tcPr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CB4374" w:rsidRPr="00050094" w:rsidTr="00CB4374">
        <w:tc>
          <w:tcPr>
            <w:tcW w:w="4962" w:type="dxa"/>
          </w:tcPr>
          <w:p w:rsidR="008E2D2A" w:rsidRDefault="008E2D2A" w:rsidP="008E2D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«Торговый дом «Подшипник плюс»</w:t>
            </w:r>
          </w:p>
          <w:p w:rsidR="00CB4374" w:rsidRPr="00050094" w:rsidRDefault="00CB4374" w:rsidP="00CB43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</w:tcPr>
          <w:p w:rsidR="00CB4374" w:rsidRPr="00050094" w:rsidRDefault="00856BCE" w:rsidP="00D22EF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Предлагаем сохранить часть проезда общего пользования в пределах южной границы земельного участка с кадастровым номером 22:63:030320:15 или сохранить в существующем виде проезд общего пользования по южной границе земельных участков с кадастровыми номерами 22:63:030320:4, 22:63:030320:24, 22:63:030320:15, соединяющий проезд Балтийский 2-й и проезд Балтийский 1-й, так как при отсутствии указанного</w:t>
            </w:r>
            <w:proofErr w:type="gramEnd"/>
            <w:r>
              <w:rPr>
                <w:sz w:val="26"/>
                <w:szCs w:val="26"/>
              </w:rPr>
              <w:t xml:space="preserve"> проезда организовать безопасный въезд на территорию в границах земельного участка по адресу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алтийская</w:t>
            </w:r>
            <w:proofErr w:type="spellEnd"/>
            <w:r>
              <w:rPr>
                <w:sz w:val="26"/>
                <w:szCs w:val="26"/>
              </w:rPr>
              <w:t xml:space="preserve">, 83 как со стороны </w:t>
            </w:r>
            <w:proofErr w:type="spellStart"/>
            <w:r>
              <w:rPr>
                <w:sz w:val="26"/>
                <w:szCs w:val="26"/>
              </w:rPr>
              <w:t>ул.Балтийской</w:t>
            </w:r>
            <w:proofErr w:type="spellEnd"/>
            <w:r>
              <w:rPr>
                <w:sz w:val="26"/>
                <w:szCs w:val="26"/>
              </w:rPr>
              <w:t xml:space="preserve">, так и со стороны </w:t>
            </w:r>
            <w:proofErr w:type="spellStart"/>
            <w:r>
              <w:rPr>
                <w:sz w:val="26"/>
                <w:szCs w:val="26"/>
              </w:rPr>
              <w:t>пр</w:t>
            </w:r>
            <w:proofErr w:type="spellEnd"/>
            <w:r>
              <w:rPr>
                <w:sz w:val="26"/>
                <w:szCs w:val="26"/>
              </w:rPr>
              <w:t xml:space="preserve">-да Балтийского 2-го не представляется возможным, поскольку расстояния от границ земельного участка до стен здания торгового центра и торгово-выставочного здания соответствуют минимальным противопожарным нормам и требованиям. Кроме того, доступ к земельному участку со стороны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алтийкой</w:t>
            </w:r>
            <w:proofErr w:type="spellEnd"/>
            <w:r>
              <w:rPr>
                <w:sz w:val="26"/>
                <w:szCs w:val="26"/>
              </w:rPr>
              <w:t xml:space="preserve"> ограничен в связи с благоустройством территории общего пользования – разбивкой газона.</w:t>
            </w:r>
          </w:p>
        </w:tc>
      </w:tr>
    </w:tbl>
    <w:p w:rsidR="00644E08" w:rsidRDefault="00644E0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0E29-195D-4141-8D59-65CBE501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3</cp:revision>
  <cp:lastPrinted>2021-11-22T03:31:00Z</cp:lastPrinted>
  <dcterms:created xsi:type="dcterms:W3CDTF">2021-11-22T03:34:00Z</dcterms:created>
  <dcterms:modified xsi:type="dcterms:W3CDTF">2022-01-10T02:41:00Z</dcterms:modified>
</cp:coreProperties>
</file>