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C84C1E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02523">
        <w:rPr>
          <w:rFonts w:ascii="Times New Roman" w:hAnsi="Times New Roman"/>
          <w:sz w:val="28"/>
          <w:szCs w:val="28"/>
          <w:u w:val="single"/>
        </w:rPr>
        <w:t>Кузнецова В.М.</w:t>
      </w:r>
      <w:r w:rsidR="00EF2CF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C02523" w:rsidRDefault="006B330F" w:rsidP="00764854">
      <w:pPr>
        <w:spacing w:after="0"/>
        <w:ind w:left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02523" w:rsidRPr="00C02523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 квартала 22:63:030505 в отношении земельного участка по адресу: город Барнаул, проезд Инициативный 6-й, 48</w:t>
      </w:r>
      <w:r w:rsidR="004B6FF0" w:rsidRPr="00C0252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66390" w:rsidRPr="00EF2CFA" w:rsidRDefault="00EE2367" w:rsidP="00EF2CFA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C1E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02523" w:rsidRPr="00C02523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 квартала 22:63:030505 в отношении земельного участка по адресу: город Барнаул, проезд Инициативный 6-й, 48</w:t>
      </w:r>
      <w:r w:rsidR="00C84C1E" w:rsidRPr="00EF2CF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E7127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01.02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9C0D7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EF2CFA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9C0D73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C0D73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EF2CFA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C0D73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C0D73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166390">
        <w:rPr>
          <w:rFonts w:ascii="Times New Roman" w:hAnsi="Times New Roman"/>
          <w:sz w:val="28"/>
          <w:szCs w:val="28"/>
          <w:u w:val="single"/>
        </w:rPr>
        <w:t>ул</w:t>
      </w:r>
      <w:r w:rsidR="005709AC">
        <w:rPr>
          <w:rFonts w:ascii="Times New Roman" w:hAnsi="Times New Roman"/>
          <w:sz w:val="28"/>
          <w:szCs w:val="28"/>
          <w:u w:val="single"/>
        </w:rPr>
        <w:t>.</w:t>
      </w:r>
      <w:r w:rsidR="00C02523">
        <w:rPr>
          <w:rFonts w:ascii="Times New Roman" w:hAnsi="Times New Roman"/>
          <w:sz w:val="28"/>
          <w:szCs w:val="28"/>
          <w:u w:val="single"/>
        </w:rPr>
        <w:t>50 лет СССР, 12</w:t>
      </w:r>
      <w:r w:rsidR="005709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7127D">
        <w:rPr>
          <w:rFonts w:ascii="Times New Roman" w:hAnsi="Times New Roman"/>
          <w:sz w:val="28"/>
          <w:szCs w:val="28"/>
          <w:u w:val="single"/>
        </w:rPr>
        <w:t>01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E7127D">
        <w:rPr>
          <w:rFonts w:ascii="Times New Roman" w:hAnsi="Times New Roman"/>
          <w:sz w:val="28"/>
          <w:szCs w:val="28"/>
          <w:u w:val="single"/>
        </w:rPr>
        <w:t>02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9C0D73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 xml:space="preserve">можно </w:t>
      </w:r>
      <w:bookmarkStart w:id="0" w:name="_GoBack"/>
      <w:bookmarkEnd w:id="0"/>
      <w:r w:rsidRPr="00FA1341">
        <w:rPr>
          <w:rFonts w:ascii="Times New Roman CYR" w:hAnsi="Times New Roman CYR" w:cs="Times New Roman CYR"/>
          <w:sz w:val="28"/>
          <w:szCs w:val="28"/>
        </w:rPr>
        <w:t>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7127D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C0D73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C0D73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</w:t>
      </w:r>
      <w:r w:rsidRPr="00EB57A9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523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09AC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B4228"/>
    <w:rsid w:val="009C0D73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2523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127D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2CFA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oNotEmbedSmartTags/>
  <w:decimalSymbol w:val=","/>
  <w:listSeparator w:val=";"/>
  <w15:docId w15:val="{A3AA1396-7B82-4482-ABAD-AE09ABD6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698B-97F2-4638-9EB5-0173FBDD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2022-01-19T08:48:00Z</cp:lastPrinted>
  <dcterms:created xsi:type="dcterms:W3CDTF">2022-01-19T08:51:00Z</dcterms:created>
  <dcterms:modified xsi:type="dcterms:W3CDTF">2022-01-19T08:51:00Z</dcterms:modified>
</cp:coreProperties>
</file>