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3B36B3" w:rsidRDefault="00FA1341" w:rsidP="003B36B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3B36B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E3F6B">
        <w:rPr>
          <w:rFonts w:ascii="Times New Roman" w:hAnsi="Times New Roman" w:cs="Times New Roman"/>
          <w:sz w:val="28"/>
          <w:szCs w:val="28"/>
          <w:u w:val="single"/>
        </w:rPr>
        <w:t>комитета по строительству, архитектуре и развитию города</w:t>
      </w:r>
    </w:p>
    <w:p w:rsidR="006D1D94" w:rsidRDefault="006D1D94" w:rsidP="003B36B3">
      <w:pPr>
        <w:spacing w:line="240" w:lineRule="auto"/>
        <w:ind w:right="-21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3B36B3" w:rsidRPr="003B36B3" w:rsidRDefault="003B36B3" w:rsidP="003B36B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6FF0" w:rsidRPr="006E3F6B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E3F6B" w:rsidRPr="006E3F6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в границах кадастрового квартала 22:61:010202 по улице Звездной в городе Барнауле</w:t>
      </w:r>
      <w:r w:rsidR="004B6FF0" w:rsidRPr="006E3F6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71404" w:rsidRPr="00871404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87140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E3F6B" w:rsidRDefault="006E3F6B" w:rsidP="006E3F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3F6B" w:rsidRPr="006E3F6B" w:rsidRDefault="00EE2367" w:rsidP="006E3F6B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6E3F6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E3F6B" w:rsidRPr="006E3F6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в границах кадастрового квартала 22:61:010202 по улице Звездной в городе Барнауле</w:t>
      </w:r>
      <w:r w:rsidR="006E3F6B" w:rsidRPr="006E3F6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3B36B3" w:rsidRDefault="00166390" w:rsidP="003B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3B36B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3B36B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3B36B3">
        <w:rPr>
          <w:rFonts w:ascii="Times New Roman" w:hAnsi="Times New Roman"/>
          <w:sz w:val="28"/>
          <w:szCs w:val="28"/>
          <w:u w:val="single"/>
        </w:rPr>
        <w:t>30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B36B3">
        <w:rPr>
          <w:rFonts w:ascii="Times New Roman" w:hAnsi="Times New Roman"/>
          <w:sz w:val="28"/>
          <w:szCs w:val="28"/>
          <w:u w:val="single"/>
        </w:rPr>
        <w:t>апреля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3B36B3">
        <w:rPr>
          <w:rFonts w:ascii="Times New Roman" w:hAnsi="Times New Roman"/>
          <w:sz w:val="28"/>
          <w:szCs w:val="28"/>
          <w:u w:val="single"/>
        </w:rPr>
        <w:t>30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B36B3">
        <w:rPr>
          <w:rFonts w:ascii="Times New Roman" w:hAnsi="Times New Roman"/>
          <w:sz w:val="28"/>
          <w:szCs w:val="28"/>
          <w:u w:val="single"/>
        </w:rPr>
        <w:t>мая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FA1341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6E3F6B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B36B3">
        <w:rPr>
          <w:rFonts w:ascii="Times New Roman" w:hAnsi="Times New Roman"/>
          <w:sz w:val="28"/>
          <w:szCs w:val="28"/>
          <w:u w:val="single"/>
        </w:rPr>
        <w:t>06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3B36B3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</w:t>
      </w:r>
      <w:r w:rsidR="003B36B3">
        <w:rPr>
          <w:rFonts w:ascii="Times New Roman CYR" w:hAnsi="Times New Roman CYR" w:cs="Times New Roman CYR"/>
          <w:sz w:val="28"/>
          <w:szCs w:val="28"/>
        </w:rPr>
        <w:t>кту можно подавать в срок до «19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B36B3">
        <w:rPr>
          <w:rFonts w:ascii="Times New Roman CYR" w:hAnsi="Times New Roman CYR" w:cs="Times New Roman CYR"/>
          <w:sz w:val="28"/>
          <w:szCs w:val="28"/>
        </w:rPr>
        <w:t>мая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3B36B3">
      <w:headerReference w:type="default" r:id="rId9"/>
      <w:pgSz w:w="11906" w:h="16838" w:code="9"/>
      <w:pgMar w:top="102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1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1D1A"/>
    <w:rsid w:val="003B36B3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6E3F6B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5316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  <w15:docId w15:val="{2BBA466B-1EEC-41FD-8FFF-8E0597D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EB6E-0BED-4AB2-B694-0B308297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2022-04-27T09:13:00Z</cp:lastPrinted>
  <dcterms:created xsi:type="dcterms:W3CDTF">2022-04-27T09:20:00Z</dcterms:created>
  <dcterms:modified xsi:type="dcterms:W3CDTF">2022-04-27T09:20:00Z</dcterms:modified>
</cp:coreProperties>
</file>