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364A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1B364A" w:rsidRPr="001B364A">
        <w:rPr>
          <w:color w:val="000000"/>
          <w:sz w:val="28"/>
          <w:szCs w:val="28"/>
          <w:u w:val="single"/>
        </w:rPr>
        <w:t>улица Матросова, 137а, «автомобильные мойки»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B364A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8260E">
        <w:rPr>
          <w:sz w:val="28"/>
          <w:szCs w:val="28"/>
          <w:u w:val="single"/>
        </w:rPr>
        <w:t>7</w:t>
      </w:r>
      <w:r w:rsidR="001B364A">
        <w:rPr>
          <w:sz w:val="28"/>
          <w:szCs w:val="28"/>
          <w:u w:val="single"/>
        </w:rPr>
        <w:t>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1B364A" w:rsidRPr="001B364A">
        <w:rPr>
          <w:color w:val="000000"/>
          <w:sz w:val="28"/>
          <w:szCs w:val="28"/>
          <w:u w:val="single"/>
        </w:rPr>
        <w:t>улица Матросова, 137а, «автомобильные мойки»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1B364A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1B364A" w:rsidRPr="001B364A">
        <w:rPr>
          <w:color w:val="000000"/>
          <w:sz w:val="28"/>
          <w:szCs w:val="28"/>
          <w:u w:val="single"/>
        </w:rPr>
        <w:t>улица Матросова, 137а, «автомобильные мойки»</w:t>
      </w:r>
      <w:r w:rsidR="0068260E">
        <w:rPr>
          <w:sz w:val="28"/>
          <w:szCs w:val="28"/>
          <w:u w:val="single"/>
        </w:rPr>
        <w:t>,</w:t>
      </w:r>
      <w:r w:rsidR="00146BCC">
        <w:rPr>
          <w:sz w:val="28"/>
          <w:szCs w:val="28"/>
          <w:u w:val="single"/>
        </w:rPr>
        <w:t xml:space="preserve">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8260E" w:rsidRDefault="001B364A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090CB9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 xml:space="preserve">по </w:t>
      </w:r>
      <w:r w:rsidR="0068260E" w:rsidRPr="00090CB9">
        <w:rPr>
          <w:sz w:val="28"/>
          <w:szCs w:val="28"/>
          <w:u w:val="single"/>
        </w:rPr>
        <w:t>землепользованию</w:t>
      </w:r>
      <w:r w:rsidR="0068260E" w:rsidRPr="009D023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и застройке</w:t>
      </w:r>
      <w:r w:rsidR="0068260E">
        <w:rPr>
          <w:sz w:val="28"/>
          <w:szCs w:val="28"/>
          <w:u w:val="single"/>
        </w:rPr>
        <w:t>, в связи</w:t>
      </w:r>
      <w:r w:rsidR="0068260E" w:rsidRPr="0068260E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с отсутствием</w:t>
      </w:r>
      <w:r w:rsidR="0068260E" w:rsidRPr="00E768F8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8260E" w:rsidRDefault="001B364A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</w:t>
      </w:r>
      <w:r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замечаний</w:t>
      </w:r>
      <w:r w:rsidR="0068260E" w:rsidRPr="00287400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и предложений</w:t>
      </w:r>
      <w:r w:rsidR="0068260E" w:rsidRPr="009B4D4C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по указанному</w:t>
      </w:r>
      <w:r w:rsidR="0068260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вопросу</w:t>
      </w:r>
      <w:r w:rsidR="0068260E">
        <w:rPr>
          <w:sz w:val="28"/>
          <w:szCs w:val="28"/>
          <w:u w:val="single"/>
        </w:rPr>
        <w:t xml:space="preserve"> </w:t>
      </w:r>
      <w:proofErr w:type="gramStart"/>
      <w:r w:rsidR="0068260E" w:rsidRPr="00090CB9">
        <w:rPr>
          <w:sz w:val="28"/>
          <w:szCs w:val="28"/>
          <w:u w:val="single"/>
        </w:rPr>
        <w:t>от</w:t>
      </w:r>
      <w:proofErr w:type="gramEnd"/>
      <w:r w:rsidR="0068260E" w:rsidRPr="00090CB9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физических</w:t>
      </w:r>
      <w:r w:rsidR="0068260E" w:rsidRPr="00146BCC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68260E" w:rsidRDefault="0068260E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68260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826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68260E"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r w:rsidR="0068260E">
              <w:rPr>
                <w:sz w:val="28"/>
                <w:szCs w:val="28"/>
                <w:lang w:eastAsia="ru-RU"/>
              </w:rPr>
              <w:t xml:space="preserve">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68260E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68260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1B364A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B364A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260E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10</cp:revision>
  <cp:lastPrinted>2022-03-28T02:44:00Z</cp:lastPrinted>
  <dcterms:created xsi:type="dcterms:W3CDTF">2022-03-28T02:45:00Z</dcterms:created>
  <dcterms:modified xsi:type="dcterms:W3CDTF">2022-05-16T01:51:00Z</dcterms:modified>
</cp:coreProperties>
</file>