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A59BF" w:rsidRPr="00CA59BF">
        <w:rPr>
          <w:rFonts w:ascii="Times New Roman" w:hAnsi="Times New Roman"/>
          <w:color w:val="000000"/>
          <w:sz w:val="28"/>
          <w:szCs w:val="28"/>
          <w:u w:val="single"/>
        </w:rPr>
        <w:t>Чистяковой С.И.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CA59BF">
        <w:rPr>
          <w:rFonts w:ascii="Times New Roman" w:hAnsi="Times New Roman"/>
          <w:color w:val="000000"/>
          <w:sz w:val="28"/>
          <w:szCs w:val="28"/>
          <w:u w:val="single"/>
        </w:rPr>
        <w:t xml:space="preserve"> и объекта капитального строительства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gramStart"/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расположенн</w:t>
      </w:r>
      <w:r w:rsidR="00CA59BF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proofErr w:type="gramEnd"/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CA59BF" w:rsidRPr="00CA59BF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Парашютная, 15а, «для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9022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F69D5">
        <w:rPr>
          <w:rFonts w:ascii="Times New Roman" w:hAnsi="Times New Roman" w:cs="Times New Roman"/>
          <w:sz w:val="28"/>
          <w:szCs w:val="28"/>
          <w:lang w:eastAsia="ru-RU"/>
        </w:rPr>
        <w:t>.06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90226" w:rsidRPr="0002751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514" w:rsidRPr="0002751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99022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717B17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A59B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A59BF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bookmarkStart w:id="0" w:name="_GoBack"/>
      <w:bookmarkEnd w:id="0"/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0226">
        <w:rPr>
          <w:rFonts w:ascii="Times New Roman" w:hAnsi="Times New Roman"/>
          <w:sz w:val="28"/>
          <w:szCs w:val="28"/>
          <w:u w:val="single"/>
        </w:rPr>
        <w:t>10</w:t>
      </w:r>
      <w:r w:rsidR="00AF69D5">
        <w:rPr>
          <w:rFonts w:ascii="Times New Roman" w:hAnsi="Times New Roman"/>
          <w:sz w:val="28"/>
          <w:szCs w:val="28"/>
          <w:u w:val="single"/>
        </w:rPr>
        <w:t>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90226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B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1165-09CE-4627-BE68-6DF765BE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2022-04-18T01:19:00Z</cp:lastPrinted>
  <dcterms:created xsi:type="dcterms:W3CDTF">2022-03-31T09:52:00Z</dcterms:created>
  <dcterms:modified xsi:type="dcterms:W3CDTF">2022-06-02T07:16:00Z</dcterms:modified>
</cp:coreProperties>
</file>