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33549C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Мацулевич</w:t>
      </w:r>
      <w:r w:rsidR="00E71511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bookmarkStart w:id="0" w:name="_GoBack"/>
      <w:bookmarkEnd w:id="0"/>
      <w:proofErr w:type="spellEnd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 xml:space="preserve"> В.И., </w:t>
      </w:r>
      <w:proofErr w:type="spellStart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Мацулевич</w:t>
      </w:r>
      <w:proofErr w:type="spellEnd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 xml:space="preserve"> Е.Г., </w:t>
      </w:r>
      <w:proofErr w:type="spellStart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Понкратовой</w:t>
      </w:r>
      <w:proofErr w:type="spellEnd"/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 xml:space="preserve"> М.А.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E71B1D" w:rsidRDefault="006B330F" w:rsidP="009902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="00BD6A71" w:rsidRPr="00BD6A7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город Барнаул, </w:t>
      </w:r>
      <w:r w:rsidR="00CA59BF" w:rsidRPr="00CA59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улица </w:t>
      </w:r>
      <w:r w:rsidR="006A6074">
        <w:rPr>
          <w:rFonts w:ascii="Times New Roman" w:hAnsi="Times New Roman" w:cs="Times New Roman"/>
          <w:color w:val="000000"/>
          <w:sz w:val="28"/>
          <w:szCs w:val="28"/>
          <w:u w:val="single"/>
        </w:rPr>
        <w:t>Бородкина, 60</w:t>
      </w:r>
      <w:r w:rsidR="00CA59BF" w:rsidRPr="00CA59BF">
        <w:rPr>
          <w:rFonts w:ascii="Times New Roman" w:hAnsi="Times New Roman" w:cs="Times New Roman"/>
          <w:color w:val="000000"/>
          <w:sz w:val="28"/>
          <w:szCs w:val="28"/>
          <w:u w:val="single"/>
        </w:rPr>
        <w:t>, «</w:t>
      </w:r>
      <w:r w:rsidR="006A6074">
        <w:rPr>
          <w:rFonts w:ascii="Times New Roman" w:hAnsi="Times New Roman" w:cs="Times New Roman"/>
          <w:color w:val="000000"/>
          <w:sz w:val="28"/>
          <w:szCs w:val="28"/>
          <w:u w:val="single"/>
        </w:rPr>
        <w:t>б</w:t>
      </w:r>
      <w:r w:rsidR="006A6074" w:rsidRPr="006A6074">
        <w:rPr>
          <w:rFonts w:ascii="Times New Roman" w:hAnsi="Times New Roman" w:cs="Times New Roman"/>
          <w:color w:val="000000"/>
          <w:sz w:val="28"/>
          <w:szCs w:val="28"/>
          <w:u w:val="single"/>
        </w:rPr>
        <w:t>локированная жилая застройка</w:t>
      </w:r>
      <w:r w:rsidR="00CA59BF" w:rsidRPr="00CA59BF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2C4523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6A6074">
        <w:rPr>
          <w:rFonts w:ascii="Times New Roman" w:hAnsi="Times New Roman" w:cs="Times New Roman"/>
          <w:sz w:val="28"/>
          <w:szCs w:val="28"/>
          <w:lang w:eastAsia="ru-RU"/>
        </w:rPr>
        <w:t>25.07</w:t>
      </w:r>
      <w:r w:rsidR="00632AC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A6074" w:rsidRPr="00027514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6A6074" w:rsidRPr="00027514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A5BB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CA59BF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CA59BF">
        <w:rPr>
          <w:rFonts w:ascii="Times New Roman" w:hAnsi="Times New Roman"/>
          <w:sz w:val="28"/>
          <w:szCs w:val="28"/>
          <w:u w:val="single"/>
        </w:rPr>
        <w:t xml:space="preserve"> Красноармейский, 104</w:t>
      </w:r>
      <w:r w:rsidR="00AF69D5">
        <w:rPr>
          <w:rFonts w:ascii="Times New Roman" w:hAnsi="Times New Roman"/>
          <w:sz w:val="28"/>
          <w:szCs w:val="28"/>
          <w:u w:val="single"/>
        </w:rPr>
        <w:t>,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6074">
        <w:rPr>
          <w:rFonts w:ascii="Times New Roman" w:hAnsi="Times New Roman"/>
          <w:sz w:val="28"/>
          <w:szCs w:val="28"/>
          <w:u w:val="single"/>
        </w:rPr>
        <w:t>25.07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A6074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A6074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6C6D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32AC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</w:t>
      </w:r>
      <w:r w:rsidR="002D43D7">
        <w:rPr>
          <w:rFonts w:ascii="Times New Roman" w:hAnsi="Times New Roman"/>
          <w:sz w:val="28"/>
          <w:szCs w:val="28"/>
        </w:rPr>
        <w:lastRenderedPageBreak/>
        <w:t>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511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27514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23B9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17B17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90226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D6A71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16603"/>
    <w:rsid w:val="00E3236C"/>
    <w:rsid w:val="00E35E55"/>
    <w:rsid w:val="00E508FD"/>
    <w:rsid w:val="00E52BA8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43C17"/>
    <w:rsid w:val="00F57AC0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9B80-6ACA-4167-B3B8-6766C7C1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12</cp:revision>
  <cp:lastPrinted>2022-07-15T01:38:00Z</cp:lastPrinted>
  <dcterms:created xsi:type="dcterms:W3CDTF">2022-03-31T09:52:00Z</dcterms:created>
  <dcterms:modified xsi:type="dcterms:W3CDTF">2022-07-15T02:15:00Z</dcterms:modified>
</cp:coreProperties>
</file>