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9F3F37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8F37AE" w:rsidRPr="007B7B46" w:rsidRDefault="008F37AE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8F37AE" w:rsidRPr="001D19DE">
        <w:rPr>
          <w:rStyle w:val="selectorcontent"/>
          <w:sz w:val="28"/>
          <w:szCs w:val="28"/>
          <w:u w:val="single"/>
        </w:rPr>
        <w:t>по внесению изменений в проект планировки и проект межевания поселка Центральный городского округа – города Барнаула Алтайского края в отношении земельных участков по улице Каменной, 46-62 (четная сторона)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9F3F37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</w:t>
      </w:r>
      <w:r w:rsidR="008F37AE">
        <w:rPr>
          <w:sz w:val="28"/>
          <w:szCs w:val="28"/>
          <w:u w:val="single"/>
        </w:rPr>
        <w:t>13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8F37AE" w:rsidRPr="001D19DE">
        <w:rPr>
          <w:rStyle w:val="selectorcontent"/>
          <w:sz w:val="28"/>
          <w:szCs w:val="28"/>
          <w:u w:val="single"/>
        </w:rPr>
        <w:t>по внесению изменений в проект планировки и проект межевания поселка Центральный городского округа – города Барнаула Алтайского края в отношении земельных участков по улице Каменной, 46-62 (четная сторона)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F37AE" w:rsidRDefault="004F2B19" w:rsidP="008F37AE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8F37AE" w:rsidRPr="001D19DE">
        <w:rPr>
          <w:rStyle w:val="selectorcontent"/>
          <w:sz w:val="28"/>
          <w:szCs w:val="28"/>
          <w:u w:val="single"/>
        </w:rPr>
        <w:t>по внесению изменений в проект</w:t>
      </w:r>
    </w:p>
    <w:p w:rsidR="008F37AE" w:rsidRDefault="008F37AE" w:rsidP="008F37AE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8F37AE" w:rsidRDefault="008F37AE" w:rsidP="008F37AE">
      <w:pPr>
        <w:jc w:val="center"/>
        <w:rPr>
          <w:rStyle w:val="selectorcontent"/>
          <w:sz w:val="28"/>
          <w:szCs w:val="28"/>
          <w:u w:val="single"/>
        </w:rPr>
      </w:pPr>
      <w:r w:rsidRPr="001D19DE">
        <w:rPr>
          <w:rStyle w:val="selectorcontent"/>
          <w:sz w:val="28"/>
          <w:szCs w:val="28"/>
          <w:u w:val="single"/>
        </w:rPr>
        <w:t xml:space="preserve"> планировки и проект межевания поселка Центральный городского округа – города</w:t>
      </w:r>
    </w:p>
    <w:p w:rsidR="008F37AE" w:rsidRDefault="008F37AE" w:rsidP="008F37AE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8F37AE" w:rsidRDefault="008F37AE" w:rsidP="008F37AE">
      <w:pPr>
        <w:jc w:val="center"/>
        <w:rPr>
          <w:rStyle w:val="selectorcontent"/>
          <w:sz w:val="28"/>
          <w:szCs w:val="28"/>
          <w:u w:val="single"/>
        </w:rPr>
      </w:pPr>
      <w:r w:rsidRPr="001D19DE">
        <w:rPr>
          <w:rStyle w:val="selectorcontent"/>
          <w:sz w:val="28"/>
          <w:szCs w:val="28"/>
          <w:u w:val="single"/>
        </w:rPr>
        <w:t xml:space="preserve"> Барнаула Алтайского края в отношении земельных участков по улице Каменной,</w:t>
      </w:r>
    </w:p>
    <w:p w:rsidR="008F37AE" w:rsidRDefault="008F37AE" w:rsidP="008F37AE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  <w:r w:rsidRPr="009F3F37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:rsidR="008F37AE" w:rsidRDefault="008F37AE" w:rsidP="008F37AE">
      <w:pPr>
        <w:jc w:val="center"/>
        <w:rPr>
          <w:sz w:val="28"/>
          <w:szCs w:val="28"/>
          <w:u w:val="single"/>
        </w:rPr>
      </w:pPr>
      <w:r w:rsidRPr="001D19DE">
        <w:rPr>
          <w:rStyle w:val="selectorcontent"/>
          <w:sz w:val="28"/>
          <w:szCs w:val="28"/>
          <w:u w:val="single"/>
        </w:rPr>
        <w:t xml:space="preserve"> 46-62 (четная сторона)</w:t>
      </w:r>
      <w:r>
        <w:rPr>
          <w:rStyle w:val="selectorcontent"/>
          <w:sz w:val="28"/>
          <w:szCs w:val="28"/>
          <w:u w:val="single"/>
        </w:rPr>
        <w:t xml:space="preserve">, </w:t>
      </w:r>
      <w:r>
        <w:rPr>
          <w:rStyle w:val="selectorcontent"/>
          <w:sz w:val="28"/>
          <w:szCs w:val="28"/>
          <w:u w:val="single"/>
        </w:rPr>
        <w:t xml:space="preserve">в </w:t>
      </w:r>
      <w:r w:rsidRPr="006163C1">
        <w:rPr>
          <w:sz w:val="28"/>
          <w:szCs w:val="28"/>
          <w:u w:val="single"/>
        </w:rPr>
        <w:t>связи</w:t>
      </w:r>
      <w:r w:rsidRPr="00D66C97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3910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8F37AE" w:rsidRDefault="008F37AE" w:rsidP="008F37AE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  <w:r w:rsidRPr="008F37AE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391001" w:rsidRDefault="008F37AE" w:rsidP="008F37AE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D66C97" w:rsidRDefault="00D66C97" w:rsidP="003E2134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Р.А. </w:t>
      </w:r>
      <w:proofErr w:type="spellStart"/>
      <w:r w:rsidR="006F200A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7AE" w:rsidRDefault="008F37A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7AE" w:rsidRDefault="008F37A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7AE" w:rsidRDefault="008F37A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7AE" w:rsidRDefault="008F37A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F37AE" w:rsidRDefault="008F37A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</w:t>
      </w:r>
      <w:r w:rsidR="008F37AE">
        <w:rPr>
          <w:rFonts w:ascii="Times New Roman CYR" w:hAnsi="Times New Roman CYR" w:cs="Times New Roman CYR"/>
          <w:sz w:val="28"/>
          <w:szCs w:val="28"/>
        </w:rPr>
        <w:t>М</w:t>
      </w:r>
      <w:r w:rsidR="00CB7C22">
        <w:rPr>
          <w:rFonts w:ascii="Times New Roman CYR" w:hAnsi="Times New Roman CYR" w:cs="Times New Roman CYR"/>
          <w:sz w:val="28"/>
          <w:szCs w:val="28"/>
        </w:rPr>
        <w:t>.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37AE">
        <w:rPr>
          <w:rFonts w:ascii="Times New Roman CYR" w:hAnsi="Times New Roman CYR" w:cs="Times New Roman CYR"/>
          <w:sz w:val="28"/>
          <w:szCs w:val="28"/>
        </w:rPr>
        <w:t>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1001"/>
    <w:rsid w:val="0039599A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37AE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41D5-0565-4F52-88D6-57A0FAC4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12</cp:revision>
  <cp:lastPrinted>2022-07-22T01:38:00Z</cp:lastPrinted>
  <dcterms:created xsi:type="dcterms:W3CDTF">2022-06-17T01:33:00Z</dcterms:created>
  <dcterms:modified xsi:type="dcterms:W3CDTF">2022-07-22T01:40:00Z</dcterms:modified>
</cp:coreProperties>
</file>