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0FCA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CC6A54" w:rsidRDefault="00754A2A" w:rsidP="00261073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C6A54" w:rsidRPr="004E70A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22:63:030405, ограниченного улицей Попова, трактом Павловским, улицей Шумакова и улицей Взлетной в г.Барнауле (квартал 2007А), в отношении неразграниченной территории, прилегающей к земельному участку по адресу: город Барнаул, тракт Павловский, 263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F02B1">
        <w:rPr>
          <w:sz w:val="28"/>
          <w:szCs w:val="28"/>
          <w:u w:val="single"/>
        </w:rPr>
        <w:t>13</w:t>
      </w:r>
      <w:bookmarkStart w:id="0" w:name="_GoBack"/>
      <w:bookmarkEnd w:id="0"/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014DF8">
        <w:rPr>
          <w:sz w:val="28"/>
          <w:szCs w:val="28"/>
          <w:u w:val="single"/>
        </w:rPr>
        <w:t>7</w:t>
      </w:r>
      <w:r w:rsidR="00CC6A54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261073" w:rsidRDefault="00D879C8" w:rsidP="00261073">
      <w:pPr>
        <w:jc w:val="both"/>
        <w:rPr>
          <w:sz w:val="20"/>
          <w:szCs w:val="20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61073" w:rsidRPr="004E70A5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22:63:030405, ограниченного улицей Попова, трактом Павловским, улицей Шумакова и улицей Взлетной в г.Барнауле (квартал 2007А), в отношении неразграниченной территории, прилегающей к земельному участку по адресу: город Барнаул, тракт </w:t>
      </w:r>
      <w:r w:rsidR="00261073">
        <w:rPr>
          <w:sz w:val="28"/>
          <w:szCs w:val="28"/>
          <w:u w:val="single"/>
        </w:rPr>
        <w:t xml:space="preserve">                      </w:t>
      </w:r>
      <w:r w:rsidR="00261073" w:rsidRPr="004E70A5">
        <w:rPr>
          <w:sz w:val="28"/>
          <w:szCs w:val="28"/>
          <w:u w:val="single"/>
        </w:rPr>
        <w:t>Павловский, 263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61073" w:rsidRDefault="004F2B19" w:rsidP="00261073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61073" w:rsidRPr="004E70A5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261073">
        <w:rPr>
          <w:sz w:val="20"/>
          <w:szCs w:val="20"/>
        </w:rPr>
        <w:t>аргументированные</w:t>
      </w:r>
      <w:r w:rsidR="00261073" w:rsidRPr="00EA1C20">
        <w:rPr>
          <w:sz w:val="20"/>
          <w:szCs w:val="20"/>
        </w:rPr>
        <w:t xml:space="preserve"> </w:t>
      </w:r>
      <w:r w:rsidR="00261073">
        <w:rPr>
          <w:sz w:val="20"/>
          <w:szCs w:val="20"/>
        </w:rPr>
        <w:t>рекомендации</w:t>
      </w:r>
    </w:p>
    <w:p w:rsidR="00261073" w:rsidRDefault="00261073" w:rsidP="00261073">
      <w:pPr>
        <w:jc w:val="center"/>
        <w:rPr>
          <w:sz w:val="28"/>
          <w:szCs w:val="28"/>
          <w:u w:val="single"/>
        </w:rPr>
      </w:pPr>
      <w:r w:rsidRPr="00B97D5C">
        <w:rPr>
          <w:sz w:val="20"/>
          <w:szCs w:val="20"/>
        </w:rPr>
        <w:t xml:space="preserve"> </w:t>
      </w:r>
      <w:r w:rsidRPr="004E70A5">
        <w:rPr>
          <w:sz w:val="28"/>
          <w:szCs w:val="28"/>
          <w:u w:val="single"/>
        </w:rPr>
        <w:t xml:space="preserve">застроенной территории в границах кадастрового квартала 22:63:030405, </w:t>
      </w:r>
    </w:p>
    <w:p w:rsidR="00261073" w:rsidRDefault="00261073" w:rsidP="00261073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261073" w:rsidRDefault="00261073" w:rsidP="00261073">
      <w:pPr>
        <w:jc w:val="center"/>
        <w:rPr>
          <w:sz w:val="28"/>
          <w:szCs w:val="28"/>
          <w:u w:val="single"/>
        </w:rPr>
      </w:pPr>
      <w:r w:rsidRPr="004E70A5">
        <w:rPr>
          <w:sz w:val="28"/>
          <w:szCs w:val="28"/>
          <w:u w:val="single"/>
        </w:rPr>
        <w:t xml:space="preserve"> ограниченного улицей Попова, трактом Павловским, улицей Шумакова </w:t>
      </w:r>
    </w:p>
    <w:p w:rsidR="00261073" w:rsidRPr="00261073" w:rsidRDefault="00261073" w:rsidP="00261073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</w:p>
    <w:p w:rsidR="00261073" w:rsidRDefault="00261073" w:rsidP="00261073">
      <w:pPr>
        <w:jc w:val="center"/>
        <w:rPr>
          <w:sz w:val="20"/>
          <w:szCs w:val="20"/>
        </w:rPr>
      </w:pPr>
      <w:r w:rsidRPr="004E70A5">
        <w:rPr>
          <w:sz w:val="28"/>
          <w:szCs w:val="28"/>
          <w:u w:val="single"/>
        </w:rPr>
        <w:t xml:space="preserve">и улицей Взлетной в г.Барнауле (квартал 2007А), в отношении неразграниченной </w:t>
      </w:r>
      <w:r w:rsidRPr="00B97D5C">
        <w:rPr>
          <w:sz w:val="20"/>
          <w:szCs w:val="20"/>
        </w:rPr>
        <w:t>обсуждений</w:t>
      </w:r>
      <w:r w:rsidRPr="00B97D5C">
        <w:rPr>
          <w:sz w:val="28"/>
          <w:szCs w:val="28"/>
        </w:rPr>
        <w:t xml:space="preserve"> </w:t>
      </w:r>
      <w:r w:rsidRPr="00B97D5C">
        <w:rPr>
          <w:sz w:val="20"/>
          <w:szCs w:val="20"/>
        </w:rPr>
        <w:t>о</w:t>
      </w:r>
      <w:r>
        <w:rPr>
          <w:sz w:val="20"/>
          <w:szCs w:val="20"/>
        </w:rPr>
        <w:t xml:space="preserve"> целесообразности </w:t>
      </w:r>
    </w:p>
    <w:p w:rsidR="00261073" w:rsidRDefault="00261073" w:rsidP="00261073">
      <w:pPr>
        <w:jc w:val="center"/>
        <w:rPr>
          <w:sz w:val="28"/>
          <w:szCs w:val="28"/>
          <w:u w:val="single"/>
        </w:rPr>
      </w:pPr>
      <w:r w:rsidRPr="004E70A5">
        <w:rPr>
          <w:sz w:val="28"/>
          <w:szCs w:val="28"/>
          <w:u w:val="single"/>
        </w:rPr>
        <w:t xml:space="preserve">территории, прилегающей к земельному участку по адресу: город Барнаул, </w:t>
      </w:r>
    </w:p>
    <w:p w:rsidR="00261073" w:rsidRDefault="00261073" w:rsidP="00261073">
      <w:pPr>
        <w:jc w:val="center"/>
        <w:rPr>
          <w:sz w:val="20"/>
          <w:szCs w:val="20"/>
        </w:rPr>
      </w:pPr>
      <w:r w:rsidRPr="00B97D5C">
        <w:rPr>
          <w:sz w:val="20"/>
          <w:szCs w:val="20"/>
        </w:rPr>
        <w:t>внесенных</w:t>
      </w:r>
      <w:r w:rsidRPr="00B97D5C">
        <w:rPr>
          <w:sz w:val="28"/>
          <w:szCs w:val="28"/>
        </w:rPr>
        <w:t xml:space="preserve"> </w:t>
      </w:r>
      <w:r w:rsidRPr="00B97D5C">
        <w:rPr>
          <w:sz w:val="20"/>
          <w:szCs w:val="20"/>
        </w:rPr>
        <w:t>участниками</w:t>
      </w:r>
    </w:p>
    <w:p w:rsidR="00261073" w:rsidRPr="00261073" w:rsidRDefault="00261073" w:rsidP="00261073">
      <w:pPr>
        <w:jc w:val="center"/>
        <w:rPr>
          <w:sz w:val="28"/>
          <w:szCs w:val="28"/>
          <w:u w:val="single"/>
        </w:rPr>
      </w:pPr>
      <w:r w:rsidRPr="004E70A5">
        <w:rPr>
          <w:sz w:val="28"/>
          <w:szCs w:val="28"/>
          <w:u w:val="single"/>
        </w:rPr>
        <w:t xml:space="preserve"> тракт Павловский, 263</w:t>
      </w:r>
      <w:r>
        <w:rPr>
          <w:sz w:val="28"/>
          <w:szCs w:val="28"/>
          <w:u w:val="single"/>
        </w:rPr>
        <w:t>,</w:t>
      </w:r>
      <w:r w:rsidRPr="002610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E02351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2610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E02351" w:rsidRPr="00B97D5C" w:rsidRDefault="00E02351" w:rsidP="00B97D5C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02351" w:rsidRDefault="00E02351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B97D5C" w:rsidRPr="00836884" w:rsidRDefault="00B97D5C" w:rsidP="00B97D5C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4386D" w:rsidRDefault="00B97D5C" w:rsidP="00B97D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073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70FCA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02B1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97D5C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A5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02351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FDAFDC-C415-4CE4-9D91-CADA7ED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B14D-FC47-493B-AC12-7F7803F6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</cp:revision>
  <cp:lastPrinted>2022-09-16T02:15:00Z</cp:lastPrinted>
  <dcterms:created xsi:type="dcterms:W3CDTF">2022-09-16T02:04:00Z</dcterms:created>
  <dcterms:modified xsi:type="dcterms:W3CDTF">2022-09-16T02:21:00Z</dcterms:modified>
</cp:coreProperties>
</file>