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5156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Pr="006326FF" w:rsidRDefault="00754A2A" w:rsidP="00EA1C20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F95156" w:rsidRPr="00DD3F50">
        <w:rPr>
          <w:bCs/>
          <w:sz w:val="28"/>
          <w:szCs w:val="28"/>
          <w:u w:val="single"/>
        </w:rPr>
        <w:t>межевания территории в отношении земельных участков с кадастровыми номерами 22:63:030322:34, 22:63:030322:319</w:t>
      </w:r>
      <w:r w:rsidR="00F95156" w:rsidRPr="00DD3F50">
        <w:rPr>
          <w:sz w:val="28"/>
          <w:szCs w:val="28"/>
          <w:u w:val="single"/>
        </w:rPr>
        <w:t xml:space="preserve">, </w:t>
      </w:r>
      <w:r w:rsidR="00F95156" w:rsidRPr="00DD3F50">
        <w:rPr>
          <w:bCs/>
          <w:sz w:val="28"/>
          <w:szCs w:val="28"/>
          <w:u w:val="single"/>
        </w:rPr>
        <w:t>22:63:030322:320</w:t>
      </w:r>
      <w:r w:rsidR="00F95156" w:rsidRPr="00DD3F50">
        <w:rPr>
          <w:rStyle w:val="selectorcontent"/>
          <w:sz w:val="28"/>
          <w:szCs w:val="28"/>
          <w:u w:val="single"/>
        </w:rPr>
        <w:t xml:space="preserve">, </w:t>
      </w:r>
      <w:r w:rsidR="00F95156" w:rsidRPr="00DD3F50">
        <w:rPr>
          <w:bCs/>
          <w:sz w:val="28"/>
          <w:szCs w:val="28"/>
          <w:u w:val="single"/>
        </w:rPr>
        <w:t>22:63:030322:33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95156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16651">
        <w:rPr>
          <w:sz w:val="28"/>
          <w:szCs w:val="28"/>
          <w:u w:val="single"/>
        </w:rPr>
        <w:t>2</w:t>
      </w:r>
      <w:r w:rsidR="00F95156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6326FF" w:rsidRDefault="00D879C8" w:rsidP="00AD4408">
      <w:pPr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F95156" w:rsidRPr="00DD3F50">
        <w:rPr>
          <w:bCs/>
          <w:sz w:val="28"/>
          <w:szCs w:val="28"/>
          <w:u w:val="single"/>
        </w:rPr>
        <w:t>межевания территории в отношении земельных участков с кадастровыми номерами 22:63:030322:34, 22:63:030322:319</w:t>
      </w:r>
      <w:r w:rsidR="00F95156" w:rsidRPr="00DD3F50">
        <w:rPr>
          <w:sz w:val="28"/>
          <w:szCs w:val="28"/>
          <w:u w:val="single"/>
        </w:rPr>
        <w:t xml:space="preserve">, </w:t>
      </w:r>
      <w:r w:rsidR="00F95156" w:rsidRPr="00DD3F50">
        <w:rPr>
          <w:bCs/>
          <w:sz w:val="28"/>
          <w:szCs w:val="28"/>
          <w:u w:val="single"/>
        </w:rPr>
        <w:t>22:63:030322:320</w:t>
      </w:r>
      <w:r w:rsidR="00F95156" w:rsidRPr="00DD3F50">
        <w:rPr>
          <w:rStyle w:val="selectorcontent"/>
          <w:sz w:val="28"/>
          <w:szCs w:val="28"/>
          <w:u w:val="single"/>
        </w:rPr>
        <w:t xml:space="preserve">, </w:t>
      </w:r>
      <w:r w:rsidR="00F95156" w:rsidRPr="00DD3F50">
        <w:rPr>
          <w:bCs/>
          <w:sz w:val="28"/>
          <w:szCs w:val="28"/>
          <w:u w:val="single"/>
        </w:rPr>
        <w:t>22:63:030322:33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95156" w:rsidRDefault="004F2B19" w:rsidP="00F95156">
      <w:pPr>
        <w:contextualSpacing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95156" w:rsidRPr="00DD3F50">
        <w:rPr>
          <w:bCs/>
          <w:sz w:val="28"/>
          <w:szCs w:val="28"/>
          <w:u w:val="single"/>
        </w:rPr>
        <w:t xml:space="preserve">межевания территории в отношении </w:t>
      </w:r>
      <w:r w:rsidR="00F95156" w:rsidRPr="00E46508">
        <w:rPr>
          <w:sz w:val="20"/>
          <w:szCs w:val="20"/>
        </w:rPr>
        <w:t>аргументированные рекомендации</w:t>
      </w:r>
    </w:p>
    <w:p w:rsidR="00F95156" w:rsidRPr="00F95156" w:rsidRDefault="00F95156" w:rsidP="00F95156">
      <w:pPr>
        <w:contextualSpacing/>
        <w:jc w:val="center"/>
        <w:rPr>
          <w:sz w:val="20"/>
          <w:szCs w:val="20"/>
        </w:rPr>
      </w:pPr>
      <w:r w:rsidRPr="00DD3F50">
        <w:rPr>
          <w:bCs/>
          <w:sz w:val="28"/>
          <w:szCs w:val="28"/>
          <w:u w:val="single"/>
        </w:rPr>
        <w:t>земельных участков с кадастровыми номерами 22:63:030322:34, 22:63:030322:319</w:t>
      </w:r>
      <w:r w:rsidRPr="00DD3F50">
        <w:rPr>
          <w:sz w:val="28"/>
          <w:szCs w:val="28"/>
          <w:u w:val="single"/>
        </w:rPr>
        <w:t xml:space="preserve">, </w:t>
      </w:r>
      <w:r>
        <w:rPr>
          <w:sz w:val="20"/>
          <w:szCs w:val="20"/>
        </w:rPr>
        <w:t>организатора</w:t>
      </w:r>
      <w:r w:rsidRPr="00F95156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6326FF" w:rsidRDefault="00F95156" w:rsidP="00F95156">
      <w:pPr>
        <w:contextualSpacing/>
        <w:jc w:val="center"/>
        <w:rPr>
          <w:sz w:val="28"/>
          <w:szCs w:val="28"/>
          <w:u w:val="single"/>
        </w:rPr>
      </w:pPr>
      <w:r w:rsidRPr="00DD3F50">
        <w:rPr>
          <w:bCs/>
          <w:sz w:val="28"/>
          <w:szCs w:val="28"/>
          <w:u w:val="single"/>
        </w:rPr>
        <w:t>22:63:030322:320</w:t>
      </w:r>
      <w:r w:rsidRPr="00DD3F50">
        <w:rPr>
          <w:rStyle w:val="selectorcontent"/>
          <w:sz w:val="28"/>
          <w:szCs w:val="28"/>
          <w:u w:val="single"/>
        </w:rPr>
        <w:t xml:space="preserve">, </w:t>
      </w:r>
      <w:r w:rsidRPr="00DD3F50">
        <w:rPr>
          <w:bCs/>
          <w:sz w:val="28"/>
          <w:szCs w:val="28"/>
          <w:u w:val="single"/>
        </w:rPr>
        <w:t>22:63:030322:33</w:t>
      </w:r>
      <w:r>
        <w:rPr>
          <w:bCs/>
          <w:sz w:val="28"/>
          <w:szCs w:val="28"/>
          <w:u w:val="single"/>
        </w:rPr>
        <w:t>,</w:t>
      </w:r>
      <w:r w:rsidRPr="00F9515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E459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</w:p>
    <w:p w:rsidR="00A01E18" w:rsidRPr="00F95156" w:rsidRDefault="006326FF" w:rsidP="00F95156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F95156">
        <w:rPr>
          <w:sz w:val="20"/>
          <w:szCs w:val="20"/>
        </w:rPr>
        <w:t>целесообразности</w:t>
      </w:r>
      <w:r w:rsidR="00F95156" w:rsidRPr="00F95156">
        <w:rPr>
          <w:sz w:val="28"/>
          <w:szCs w:val="28"/>
        </w:rPr>
        <w:t xml:space="preserve"> </w:t>
      </w:r>
      <w:r w:rsidR="00A01E18" w:rsidRPr="00F95156">
        <w:rPr>
          <w:sz w:val="20"/>
          <w:szCs w:val="20"/>
        </w:rPr>
        <w:t>в</w:t>
      </w:r>
      <w:r w:rsidR="00A01E18">
        <w:rPr>
          <w:sz w:val="20"/>
          <w:szCs w:val="20"/>
        </w:rPr>
        <w:t xml:space="preserve">несенных </w:t>
      </w:r>
      <w:r w:rsidR="00A01E18"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="00A01E18">
        <w:rPr>
          <w:sz w:val="20"/>
          <w:szCs w:val="20"/>
        </w:rPr>
        <w:t>общественных</w:t>
      </w:r>
    </w:p>
    <w:p w:rsidR="00EA387A" w:rsidRDefault="00E16651" w:rsidP="006326F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</w:rPr>
        <w:t xml:space="preserve"> </w:t>
      </w:r>
      <w:r w:rsidR="00EA387A">
        <w:rPr>
          <w:sz w:val="28"/>
          <w:szCs w:val="28"/>
          <w:u w:val="single"/>
        </w:rPr>
        <w:t xml:space="preserve">от физических и юридических </w:t>
      </w:r>
      <w:r>
        <w:rPr>
          <w:sz w:val="28"/>
          <w:szCs w:val="28"/>
          <w:u w:val="single"/>
        </w:rPr>
        <w:t>лиц.</w:t>
      </w:r>
    </w:p>
    <w:p w:rsidR="00EA387A" w:rsidRPr="00A01E18" w:rsidRDefault="00F95156" w:rsidP="00F95156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="006326FF" w:rsidRPr="004045C9">
        <w:rPr>
          <w:sz w:val="20"/>
          <w:szCs w:val="20"/>
        </w:rPr>
        <w:t>бсуждени</w:t>
      </w:r>
      <w:r w:rsidR="006326FF" w:rsidRPr="00F95156">
        <w:rPr>
          <w:sz w:val="20"/>
          <w:szCs w:val="20"/>
        </w:rPr>
        <w:t>й</w:t>
      </w:r>
      <w:r w:rsidRPr="00F95156">
        <w:rPr>
          <w:sz w:val="28"/>
          <w:szCs w:val="28"/>
        </w:rPr>
        <w:t xml:space="preserve"> </w:t>
      </w:r>
      <w:r w:rsidR="00EA387A">
        <w:rPr>
          <w:sz w:val="20"/>
          <w:szCs w:val="20"/>
        </w:rPr>
        <w:t>предложений и</w:t>
      </w:r>
      <w:r w:rsidR="00EA387A" w:rsidRPr="00922594">
        <w:rPr>
          <w:sz w:val="20"/>
          <w:szCs w:val="20"/>
        </w:rPr>
        <w:t xml:space="preserve"> </w:t>
      </w:r>
      <w:r w:rsidR="00EA387A">
        <w:rPr>
          <w:sz w:val="20"/>
          <w:szCs w:val="20"/>
        </w:rPr>
        <w:t>замечаний</w:t>
      </w:r>
    </w:p>
    <w:p w:rsidR="00EA387A" w:rsidRDefault="00EA387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26FF" w:rsidRDefault="006326F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1E18" w:rsidRDefault="00A01E1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1E18" w:rsidRDefault="00A01E1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1E18" w:rsidRDefault="00A01E1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1E18" w:rsidRDefault="00A01E1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1E18" w:rsidRDefault="00A01E1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95156" w:rsidRDefault="00F9515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95156" w:rsidRDefault="00F9515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95156" w:rsidRDefault="00F9515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95156" w:rsidRDefault="00F9515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95156" w:rsidRDefault="00F9515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95156" w:rsidRDefault="00F9515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95156" w:rsidRDefault="00F9515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95156" w:rsidRDefault="00F9515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95156" w:rsidRDefault="00F9515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95156" w:rsidRDefault="00F9515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01E18">
          <w:headerReference w:type="default" r:id="rId8"/>
          <w:pgSz w:w="11906" w:h="16838"/>
          <w:pgMar w:top="993" w:right="425" w:bottom="426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26FF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916C8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1E18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16651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95156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53B593-C74B-4DCC-A49F-84AB7872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0F03-66B9-4E35-938D-E8EFFF42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2022-11-14T07:14:00Z</cp:lastPrinted>
  <dcterms:created xsi:type="dcterms:W3CDTF">2022-11-14T07:15:00Z</dcterms:created>
  <dcterms:modified xsi:type="dcterms:W3CDTF">2022-11-14T07:15:00Z</dcterms:modified>
</cp:coreProperties>
</file>