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E0259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FE0259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FE025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32358" w:rsidRPr="00F32358">
        <w:rPr>
          <w:rFonts w:ascii="Times New Roman" w:hAnsi="Times New Roman"/>
          <w:color w:val="000000"/>
          <w:sz w:val="28"/>
          <w:szCs w:val="28"/>
          <w:u w:val="single"/>
        </w:rPr>
        <w:t>Копейкиной В.В.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AB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F32358" w:rsidRPr="00F32358">
        <w:rPr>
          <w:rFonts w:ascii="Times New Roman" w:hAnsi="Times New Roman"/>
          <w:color w:val="000000"/>
          <w:sz w:val="28"/>
          <w:szCs w:val="28"/>
          <w:u w:val="single"/>
        </w:rPr>
        <w:t>улица Матросова, 137, «автомобильные мойки»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90B6B">
        <w:rPr>
          <w:rFonts w:ascii="Times New Roman" w:hAnsi="Times New Roman" w:cs="Times New Roman"/>
          <w:sz w:val="28"/>
          <w:szCs w:val="28"/>
          <w:lang w:eastAsia="ru-RU"/>
        </w:rPr>
        <w:t>30.01.2023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90B6B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90B6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2358">
        <w:rPr>
          <w:rFonts w:ascii="Times New Roman" w:hAnsi="Times New Roman"/>
          <w:sz w:val="28"/>
          <w:szCs w:val="28"/>
          <w:u w:val="single"/>
        </w:rPr>
        <w:t>Красноармейский, 104</w:t>
      </w:r>
      <w:bookmarkStart w:id="0" w:name="_GoBack"/>
      <w:bookmarkEnd w:id="0"/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0B6B">
        <w:rPr>
          <w:rFonts w:ascii="Times New Roman" w:hAnsi="Times New Roman"/>
          <w:sz w:val="28"/>
          <w:szCs w:val="28"/>
          <w:u w:val="single"/>
        </w:rPr>
        <w:t>30.01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58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2358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439E-933B-461C-8828-3D68622B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26</cp:revision>
  <cp:lastPrinted>2022-09-26T09:15:00Z</cp:lastPrinted>
  <dcterms:created xsi:type="dcterms:W3CDTF">2021-09-09T09:15:00Z</dcterms:created>
  <dcterms:modified xsi:type="dcterms:W3CDTF">2023-01-20T01:04:00Z</dcterms:modified>
</cp:coreProperties>
</file>