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06B58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6382E090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EEDED19" w14:textId="77777777"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14:paraId="78ADAA6D" w14:textId="06D98DA5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0455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448C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5448C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39700957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A231E42" w14:textId="77777777" w:rsidR="0053766F" w:rsidRPr="00FB7E8E" w:rsidRDefault="0053766F" w:rsidP="00EF7522">
      <w:pPr>
        <w:autoSpaceDE w:val="0"/>
        <w:rPr>
          <w:sz w:val="20"/>
        </w:rPr>
      </w:pPr>
    </w:p>
    <w:p w14:paraId="504C80AC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1F13741" w14:textId="22A28554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FE1BC69" w14:textId="77777777" w:rsidR="00AE7819" w:rsidRPr="007B7B46" w:rsidRDefault="00AE7819" w:rsidP="00754A2A">
      <w:pPr>
        <w:autoSpaceDE w:val="0"/>
        <w:jc w:val="center"/>
        <w:rPr>
          <w:sz w:val="20"/>
          <w:szCs w:val="20"/>
        </w:rPr>
      </w:pPr>
    </w:p>
    <w:p w14:paraId="0E1BC797" w14:textId="6338131D" w:rsidR="005E35B8" w:rsidRPr="00CB04A0" w:rsidRDefault="00754A2A" w:rsidP="00710455">
      <w:pPr>
        <w:jc w:val="both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CB04A0" w:rsidRPr="00FC11E3">
        <w:rPr>
          <w:sz w:val="28"/>
          <w:szCs w:val="28"/>
          <w:u w:val="single"/>
        </w:rPr>
        <w:t>межевания части территории кадастровых кварталов 22:61:010808, 22:61:010807, 22:61:010801, 22:61:010901, в отношении земельного участка с местоположением: город Барнаул, поселок Научный городок, между улицей Аграрной (от улицы Селекционной до улицы Магистральной) и трактом Гоньбинским (СНТ «Обь-3»)</w:t>
      </w:r>
      <w:r w:rsidR="005448C4" w:rsidRPr="002134D3">
        <w:rPr>
          <w:rStyle w:val="selectorcontent"/>
          <w:bCs/>
          <w:sz w:val="28"/>
          <w:szCs w:val="28"/>
          <w:u w:val="single"/>
        </w:rPr>
        <w:t>.</w:t>
      </w:r>
    </w:p>
    <w:p w14:paraId="3768B48F" w14:textId="77777777" w:rsidR="005448C4" w:rsidRPr="00FB7E8E" w:rsidRDefault="005448C4" w:rsidP="00EA1C20">
      <w:pPr>
        <w:jc w:val="both"/>
        <w:rPr>
          <w:sz w:val="20"/>
          <w:szCs w:val="28"/>
          <w:u w:val="single"/>
        </w:rPr>
      </w:pPr>
    </w:p>
    <w:p w14:paraId="5AC49344" w14:textId="0B95B44A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</w:t>
      </w:r>
      <w:r w:rsidRPr="0093328E">
        <w:rPr>
          <w:bCs/>
          <w:sz w:val="28"/>
          <w:szCs w:val="28"/>
          <w:u w:val="single"/>
          <w:lang w:eastAsia="en-US"/>
        </w:rPr>
        <w:t xml:space="preserve">иях - </w:t>
      </w:r>
      <w:r w:rsidR="00710455">
        <w:rPr>
          <w:bCs/>
          <w:sz w:val="28"/>
          <w:szCs w:val="28"/>
          <w:u w:val="single"/>
          <w:lang w:eastAsia="en-US"/>
        </w:rPr>
        <w:t>5</w:t>
      </w:r>
    </w:p>
    <w:p w14:paraId="4252865F" w14:textId="77777777"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14:paraId="72F9CF36" w14:textId="2A6C251C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</w:t>
      </w:r>
      <w:r w:rsidR="00297EF6" w:rsidRPr="0093328E">
        <w:rPr>
          <w:sz w:val="28"/>
          <w:szCs w:val="28"/>
        </w:rPr>
        <w:t>щественных обсуждений</w:t>
      </w:r>
      <w:r w:rsidR="00D54231" w:rsidRPr="0093328E">
        <w:rPr>
          <w:sz w:val="28"/>
          <w:szCs w:val="28"/>
        </w:rPr>
        <w:t xml:space="preserve"> </w:t>
      </w:r>
      <w:r w:rsidRPr="0093328E">
        <w:rPr>
          <w:sz w:val="28"/>
          <w:szCs w:val="28"/>
        </w:rPr>
        <w:t xml:space="preserve">от </w:t>
      </w:r>
      <w:r w:rsidR="00BC1ABF" w:rsidRPr="0093328E">
        <w:rPr>
          <w:sz w:val="28"/>
          <w:szCs w:val="28"/>
        </w:rPr>
        <w:t>«</w:t>
      </w:r>
      <w:r w:rsidR="00710455">
        <w:rPr>
          <w:sz w:val="28"/>
          <w:szCs w:val="28"/>
          <w:u w:val="single"/>
        </w:rPr>
        <w:t>10</w:t>
      </w:r>
      <w:r w:rsidR="00BC1ABF" w:rsidRPr="0093328E">
        <w:rPr>
          <w:sz w:val="28"/>
          <w:szCs w:val="28"/>
        </w:rPr>
        <w:t xml:space="preserve">» </w:t>
      </w:r>
      <w:r w:rsidR="0093328E" w:rsidRPr="0093328E">
        <w:rPr>
          <w:sz w:val="28"/>
          <w:szCs w:val="28"/>
          <w:u w:val="single"/>
        </w:rPr>
        <w:t>02</w:t>
      </w:r>
      <w:r w:rsidR="00297EF6" w:rsidRPr="0093328E">
        <w:rPr>
          <w:sz w:val="28"/>
          <w:szCs w:val="28"/>
        </w:rPr>
        <w:t xml:space="preserve"> </w:t>
      </w:r>
      <w:r w:rsidR="00BC1ABF" w:rsidRPr="0093328E">
        <w:rPr>
          <w:sz w:val="28"/>
          <w:szCs w:val="28"/>
        </w:rPr>
        <w:t>20</w:t>
      </w:r>
      <w:r w:rsidR="00B573E9" w:rsidRPr="0093328E">
        <w:rPr>
          <w:sz w:val="28"/>
          <w:szCs w:val="28"/>
          <w:u w:val="single"/>
        </w:rPr>
        <w:t>2</w:t>
      </w:r>
      <w:r w:rsidR="0093328E" w:rsidRPr="0093328E">
        <w:rPr>
          <w:sz w:val="28"/>
          <w:szCs w:val="28"/>
          <w:u w:val="single"/>
        </w:rPr>
        <w:t>3</w:t>
      </w:r>
      <w:r w:rsidR="006C29C4" w:rsidRPr="0093328E">
        <w:rPr>
          <w:sz w:val="28"/>
          <w:szCs w:val="28"/>
          <w:u w:val="single"/>
        </w:rPr>
        <w:t xml:space="preserve"> </w:t>
      </w:r>
      <w:r w:rsidR="00BC1ABF" w:rsidRPr="0093328E">
        <w:rPr>
          <w:sz w:val="28"/>
          <w:szCs w:val="28"/>
        </w:rPr>
        <w:t>г. №</w:t>
      </w:r>
      <w:r w:rsidR="00710455">
        <w:rPr>
          <w:sz w:val="28"/>
          <w:szCs w:val="28"/>
          <w:u w:val="single"/>
        </w:rPr>
        <w:t>18</w:t>
      </w:r>
      <w:r w:rsidRPr="009332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48F4F9D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8EE23C2" w14:textId="77777777"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14:paraId="22DEAEB5" w14:textId="77777777" w:rsidR="005E35B8" w:rsidRDefault="00CC61F3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53E11870" w14:textId="77777777" w:rsidR="00CC61F3" w:rsidRPr="00FB7E8E" w:rsidRDefault="00CC61F3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14:paraId="13F4F9C7" w14:textId="70D91F84" w:rsidR="005448C4" w:rsidRDefault="00D879C8" w:rsidP="005448C4">
      <w:pPr>
        <w:jc w:val="both"/>
        <w:rPr>
          <w:rStyle w:val="selectorcontent"/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710455">
        <w:rPr>
          <w:sz w:val="28"/>
          <w:szCs w:val="28"/>
        </w:rPr>
        <w:t xml:space="preserve">по проекту </w:t>
      </w:r>
      <w:r w:rsidR="00710455" w:rsidRPr="00FC11E3">
        <w:rPr>
          <w:sz w:val="28"/>
          <w:szCs w:val="28"/>
          <w:u w:val="single"/>
        </w:rPr>
        <w:t>межевания части территории кадастровых кварталов 22:61:010808, 22:61:010807, 22:61:010801, 22:61:010901, в отношении земельного участка с местоположением: город Барнаул, поселок Научный городок, между улицей Аграрной (от улицы Селекционной до улицы Магистральной) и трактом Гоньбинским (СНТ «Обь-3»)</w:t>
      </w:r>
      <w:r w:rsidR="005448C4">
        <w:rPr>
          <w:rStyle w:val="selectorcontent"/>
          <w:bCs/>
          <w:sz w:val="28"/>
          <w:szCs w:val="28"/>
          <w:u w:val="single"/>
        </w:rPr>
        <w:t>,</w:t>
      </w:r>
    </w:p>
    <w:p w14:paraId="51305300" w14:textId="381EF79F" w:rsidR="00C6216D" w:rsidRPr="00900A53" w:rsidRDefault="00C6216D" w:rsidP="005448C4">
      <w:pPr>
        <w:jc w:val="both"/>
        <w:rPr>
          <w:sz w:val="14"/>
          <w:szCs w:val="14"/>
        </w:rPr>
      </w:pPr>
    </w:p>
    <w:p w14:paraId="45ED1AEA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C728490" w14:textId="77777777" w:rsidR="00710455" w:rsidRDefault="001477A6" w:rsidP="00710455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</w:t>
      </w:r>
      <w:r w:rsidR="004F2B19">
        <w:rPr>
          <w:sz w:val="28"/>
          <w:szCs w:val="28"/>
          <w:u w:val="single"/>
        </w:rPr>
        <w:t xml:space="preserve">рекомендовать к утверждению проект </w:t>
      </w:r>
      <w:r w:rsidR="00710455" w:rsidRPr="00FC11E3">
        <w:rPr>
          <w:sz w:val="28"/>
          <w:szCs w:val="28"/>
          <w:u w:val="single"/>
        </w:rPr>
        <w:t xml:space="preserve">межевания части территории кадастровых </w:t>
      </w:r>
      <w:r w:rsidR="00710455">
        <w:rPr>
          <w:sz w:val="20"/>
          <w:szCs w:val="20"/>
        </w:rPr>
        <w:t>аргументированные</w:t>
      </w:r>
      <w:r w:rsidR="00710455" w:rsidRPr="00EA1C20">
        <w:rPr>
          <w:sz w:val="20"/>
          <w:szCs w:val="20"/>
        </w:rPr>
        <w:t xml:space="preserve"> </w:t>
      </w:r>
      <w:r w:rsidR="00710455">
        <w:rPr>
          <w:sz w:val="20"/>
          <w:szCs w:val="20"/>
        </w:rPr>
        <w:t>рекомендации</w:t>
      </w:r>
    </w:p>
    <w:p w14:paraId="3363B5C1" w14:textId="77777777" w:rsidR="00710455" w:rsidRDefault="00710455" w:rsidP="00710455">
      <w:pPr>
        <w:jc w:val="center"/>
        <w:rPr>
          <w:rStyle w:val="selectorcontent"/>
          <w:sz w:val="28"/>
          <w:szCs w:val="28"/>
          <w:u w:val="single"/>
        </w:rPr>
      </w:pPr>
      <w:r w:rsidRPr="00FC11E3">
        <w:rPr>
          <w:sz w:val="28"/>
          <w:szCs w:val="28"/>
          <w:u w:val="single"/>
        </w:rPr>
        <w:t xml:space="preserve">кварталов 22:61:010808, 22:61:010807, 22:61:010801, 22:61:010901, в отношении </w:t>
      </w: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14:paraId="1320CE71" w14:textId="77777777" w:rsidR="00710455" w:rsidRDefault="00710455" w:rsidP="00710455">
      <w:pPr>
        <w:jc w:val="center"/>
        <w:rPr>
          <w:rStyle w:val="selectorcontent"/>
          <w:sz w:val="28"/>
          <w:szCs w:val="28"/>
          <w:u w:val="single"/>
        </w:rPr>
      </w:pPr>
      <w:r w:rsidRPr="00FC11E3">
        <w:rPr>
          <w:sz w:val="28"/>
          <w:szCs w:val="28"/>
          <w:u w:val="single"/>
        </w:rPr>
        <w:t xml:space="preserve">земельного участка с местоположением: город Барнаул, поселок Научный городок, </w:t>
      </w: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41DF9362" w14:textId="77777777" w:rsidR="00710455" w:rsidRDefault="00710455" w:rsidP="00710455">
      <w:pPr>
        <w:jc w:val="center"/>
        <w:rPr>
          <w:sz w:val="28"/>
          <w:szCs w:val="28"/>
          <w:u w:val="single"/>
        </w:rPr>
      </w:pPr>
      <w:r w:rsidRPr="00FC11E3">
        <w:rPr>
          <w:sz w:val="28"/>
          <w:szCs w:val="28"/>
          <w:u w:val="single"/>
        </w:rPr>
        <w:t xml:space="preserve">между улицей Аграрной (от улицы Селекционной до улицы Магистральной) и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14:paraId="342E5CC6" w14:textId="67E264D1" w:rsidR="00391001" w:rsidRDefault="00710455" w:rsidP="003E2134">
      <w:pPr>
        <w:jc w:val="center"/>
        <w:rPr>
          <w:rStyle w:val="selectorcontent"/>
          <w:sz w:val="28"/>
          <w:szCs w:val="28"/>
          <w:u w:val="single"/>
        </w:rPr>
      </w:pPr>
      <w:r w:rsidRPr="00FC11E3">
        <w:rPr>
          <w:sz w:val="28"/>
          <w:szCs w:val="28"/>
          <w:u w:val="single"/>
        </w:rPr>
        <w:t>трактом Гоньбинским (СНТ «Обь-3»)</w:t>
      </w:r>
      <w:r>
        <w:rPr>
          <w:sz w:val="28"/>
          <w:szCs w:val="28"/>
          <w:u w:val="single"/>
        </w:rPr>
        <w:t>,</w:t>
      </w:r>
      <w:r w:rsidR="00391001" w:rsidRPr="00E7721C"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поступившими</w:t>
      </w:r>
    </w:p>
    <w:p w14:paraId="25B1F8F0" w14:textId="77777777" w:rsidR="001477A6" w:rsidRDefault="001477A6" w:rsidP="001477A6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3D493866" w14:textId="2E4E50A5" w:rsidR="00D66C97" w:rsidRPr="004C47B5" w:rsidRDefault="00391001" w:rsidP="001477A6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</w:t>
      </w:r>
      <w:r w:rsidR="001477A6">
        <w:rPr>
          <w:sz w:val="28"/>
          <w:szCs w:val="28"/>
          <w:u w:val="single"/>
        </w:rPr>
        <w:t>ями</w:t>
      </w:r>
      <w:r w:rsidRPr="0039100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</w:t>
      </w:r>
      <w:r w:rsidR="001477A6">
        <w:rPr>
          <w:sz w:val="28"/>
          <w:szCs w:val="28"/>
          <w:u w:val="single"/>
        </w:rPr>
        <w:t xml:space="preserve">ями </w:t>
      </w:r>
      <w:r>
        <w:rPr>
          <w:sz w:val="28"/>
          <w:szCs w:val="28"/>
          <w:u w:val="single"/>
        </w:rPr>
        <w:t>от физических</w:t>
      </w:r>
      <w:r w:rsidR="00CC61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лиц</w:t>
      </w:r>
      <w:r w:rsidR="004C47B5">
        <w:rPr>
          <w:sz w:val="28"/>
          <w:szCs w:val="28"/>
          <w:u w:val="single"/>
        </w:rPr>
        <w:t>.</w:t>
      </w:r>
    </w:p>
    <w:p w14:paraId="3D0569BC" w14:textId="77777777" w:rsidR="00D66C97" w:rsidRDefault="00D66C97" w:rsidP="003E2134">
      <w:pPr>
        <w:jc w:val="center"/>
        <w:rPr>
          <w:sz w:val="28"/>
          <w:szCs w:val="28"/>
          <w:u w:val="single"/>
        </w:rPr>
      </w:pPr>
    </w:p>
    <w:p w14:paraId="13B6327B" w14:textId="77777777" w:rsidR="00E13728" w:rsidRDefault="00E13728" w:rsidP="00312B85">
      <w:pPr>
        <w:jc w:val="center"/>
        <w:rPr>
          <w:sz w:val="28"/>
          <w:szCs w:val="28"/>
          <w:u w:val="single"/>
        </w:rPr>
      </w:pPr>
    </w:p>
    <w:p w14:paraId="4FBB62B6" w14:textId="77777777" w:rsidR="005041B3" w:rsidRDefault="00D03F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62C6CBA3" w14:textId="77777777"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14:paraId="7F7F1F27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03FFD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ADB0D6F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9F355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CD1DAD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F820A3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08B5D4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344A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238AB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8CD9A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86D9B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5A6F9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7792F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4D5C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EB2D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37B1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9249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233425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94458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3C674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38F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C33FF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78E9E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B2053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EBC6B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324D7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D2ADE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66C220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2107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F03C5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30622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33285F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A09E0D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DC34E2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E5ABF9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03628C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E86EB2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EB9AB3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A9E6B" w14:textId="77777777"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BC3D18" w14:textId="7777777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80B3D6" w14:textId="6649AEF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CA1E36" w14:textId="6BF5C758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ED70FB" w14:textId="06142A53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A85D29" w14:textId="2C0AD1C7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1E77A4" w14:textId="49E098D5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53F383" w14:textId="77777777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7FE4B9" w14:textId="7777777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7647BA" w14:textId="7777777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AA7F17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DA6B00" w14:textId="3073D1F0"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1477A6">
        <w:rPr>
          <w:rFonts w:ascii="Times New Roman CYR" w:hAnsi="Times New Roman CYR" w:cs="Times New Roman CYR"/>
          <w:sz w:val="28"/>
          <w:szCs w:val="28"/>
        </w:rPr>
        <w:t>Н. Кудашкина</w:t>
      </w:r>
    </w:p>
    <w:p w14:paraId="2D47AA14" w14:textId="77777777" w:rsidR="00CC61F3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31549B41" w14:textId="77777777" w:rsidR="00CC61F3" w:rsidRPr="00BE6695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CC61F3" w:rsidRPr="00050094" w14:paraId="07DAFB89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15D4EC3A" w14:textId="77777777" w:rsidR="00CC61F3" w:rsidRPr="00050094" w:rsidRDefault="00CC61F3" w:rsidP="00E75E49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247717DB" w14:textId="77777777" w:rsidR="00CC61F3" w:rsidRPr="00783582" w:rsidRDefault="00CC61F3" w:rsidP="00E75E49">
            <w:pPr>
              <w:jc w:val="center"/>
              <w:rPr>
                <w:sz w:val="26"/>
                <w:szCs w:val="26"/>
              </w:rPr>
            </w:pPr>
            <w:r w:rsidRPr="00783582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CC61F3" w:rsidRPr="00050094" w14:paraId="7C2279D3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FCCEE" w14:textId="77777777" w:rsidR="00D03FFD" w:rsidRDefault="004C47B5" w:rsidP="00DA3676">
            <w:pPr>
              <w:tabs>
                <w:tab w:val="left" w:pos="825"/>
                <w:tab w:val="center" w:pos="22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DA3676">
              <w:rPr>
                <w:sz w:val="26"/>
                <w:szCs w:val="26"/>
              </w:rPr>
              <w:t>Ермошина М.В.</w:t>
            </w:r>
          </w:p>
          <w:p w14:paraId="5971385B" w14:textId="3D68FE94" w:rsidR="00DA3676" w:rsidRPr="00050094" w:rsidRDefault="00DA3676" w:rsidP="00DA3676">
            <w:pPr>
              <w:tabs>
                <w:tab w:val="left" w:pos="825"/>
                <w:tab w:val="center" w:pos="2231"/>
              </w:tabs>
              <w:rPr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849CD" w14:textId="5D6A0DA1" w:rsidR="00783582" w:rsidRPr="00783582" w:rsidRDefault="00CC61F3" w:rsidP="00783582">
            <w:pPr>
              <w:jc w:val="both"/>
              <w:rPr>
                <w:sz w:val="26"/>
                <w:szCs w:val="26"/>
              </w:rPr>
            </w:pPr>
            <w:r w:rsidRPr="00783582">
              <w:rPr>
                <w:sz w:val="26"/>
                <w:szCs w:val="26"/>
              </w:rPr>
              <w:t>Про</w:t>
            </w:r>
            <w:r w:rsidR="00023314" w:rsidRPr="00783582">
              <w:rPr>
                <w:sz w:val="26"/>
                <w:szCs w:val="26"/>
              </w:rPr>
              <w:t>шу</w:t>
            </w:r>
            <w:r w:rsidRPr="00783582">
              <w:rPr>
                <w:sz w:val="26"/>
                <w:szCs w:val="26"/>
              </w:rPr>
              <w:t xml:space="preserve"> </w:t>
            </w:r>
            <w:r w:rsidR="00023314" w:rsidRPr="00783582">
              <w:rPr>
                <w:sz w:val="26"/>
                <w:szCs w:val="26"/>
              </w:rPr>
              <w:t xml:space="preserve">принять решение об отклонении проекта </w:t>
            </w:r>
            <w:r w:rsidR="007D31D6" w:rsidRPr="00783582">
              <w:rPr>
                <w:sz w:val="26"/>
                <w:szCs w:val="26"/>
              </w:rPr>
              <w:t>и направить на доработку</w:t>
            </w:r>
            <w:r w:rsidRPr="00783582">
              <w:rPr>
                <w:sz w:val="26"/>
                <w:szCs w:val="26"/>
              </w:rPr>
              <w:t>,</w:t>
            </w:r>
            <w:r w:rsidR="00023314" w:rsidRPr="00783582">
              <w:rPr>
                <w:sz w:val="26"/>
                <w:szCs w:val="26"/>
              </w:rPr>
              <w:t xml:space="preserve"> связи с тем, что </w:t>
            </w:r>
            <w:r w:rsidR="00984F1C" w:rsidRPr="00783582">
              <w:rPr>
                <w:sz w:val="26"/>
                <w:szCs w:val="26"/>
              </w:rPr>
              <w:t xml:space="preserve">установление красных линий приведет к </w:t>
            </w:r>
            <w:r w:rsidR="00783582" w:rsidRPr="00783582">
              <w:rPr>
                <w:sz w:val="26"/>
                <w:szCs w:val="26"/>
              </w:rPr>
              <w:t>следующим нарушениям:</w:t>
            </w:r>
          </w:p>
          <w:p w14:paraId="1BC2DA4A" w14:textId="77777777" w:rsidR="00783582" w:rsidRPr="00783582" w:rsidRDefault="00783582" w:rsidP="00783582">
            <w:pPr>
              <w:jc w:val="both"/>
              <w:rPr>
                <w:sz w:val="26"/>
                <w:szCs w:val="26"/>
              </w:rPr>
            </w:pPr>
            <w:r w:rsidRPr="00783582">
              <w:rPr>
                <w:sz w:val="26"/>
                <w:szCs w:val="26"/>
              </w:rPr>
              <w:t>-</w:t>
            </w:r>
            <w:r w:rsidR="00984F1C" w:rsidRPr="00783582">
              <w:rPr>
                <w:sz w:val="26"/>
                <w:szCs w:val="26"/>
              </w:rPr>
              <w:t>нарушению прав собственников земельных участков</w:t>
            </w:r>
            <w:r w:rsidRPr="00783582">
              <w:rPr>
                <w:sz w:val="26"/>
                <w:szCs w:val="26"/>
              </w:rPr>
              <w:t>;</w:t>
            </w:r>
          </w:p>
          <w:p w14:paraId="09B44281" w14:textId="3FB68D28" w:rsidR="00783582" w:rsidRPr="00783582" w:rsidRDefault="00783582" w:rsidP="00783582">
            <w:pPr>
              <w:jc w:val="both"/>
              <w:rPr>
                <w:sz w:val="26"/>
                <w:szCs w:val="26"/>
              </w:rPr>
            </w:pPr>
            <w:r w:rsidRPr="00783582">
              <w:rPr>
                <w:sz w:val="26"/>
                <w:szCs w:val="26"/>
              </w:rPr>
              <w:t>-</w:t>
            </w:r>
            <w:r w:rsidR="00DA3676" w:rsidRPr="00783582">
              <w:rPr>
                <w:sz w:val="26"/>
                <w:szCs w:val="26"/>
              </w:rPr>
              <w:t xml:space="preserve"> </w:t>
            </w:r>
            <w:r w:rsidRPr="00783582">
              <w:rPr>
                <w:sz w:val="26"/>
                <w:szCs w:val="26"/>
              </w:rPr>
              <w:t>ограничению в пользовании земельных участков</w:t>
            </w:r>
            <w:r w:rsidR="00DA3676" w:rsidRPr="00783582">
              <w:rPr>
                <w:sz w:val="26"/>
                <w:szCs w:val="26"/>
              </w:rPr>
              <w:t xml:space="preserve"> - перенос красных линий по границам, создаст дополнительные градостроительные ограничения при</w:t>
            </w:r>
            <w:r w:rsidR="00710455">
              <w:rPr>
                <w:sz w:val="26"/>
                <w:szCs w:val="26"/>
              </w:rPr>
              <w:t xml:space="preserve"> пользовании земельным участком</w:t>
            </w:r>
            <w:r w:rsidR="00DA3676" w:rsidRPr="00783582">
              <w:rPr>
                <w:sz w:val="26"/>
                <w:szCs w:val="26"/>
              </w:rPr>
              <w:t xml:space="preserve">, что при таком большом количестве свободной земли вокруг </w:t>
            </w:r>
            <w:r w:rsidRPr="00783582">
              <w:rPr>
                <w:sz w:val="26"/>
                <w:szCs w:val="26"/>
              </w:rPr>
              <w:t>земельного участка является нецелесообразным;</w:t>
            </w:r>
          </w:p>
          <w:p w14:paraId="43C560F2" w14:textId="77777777" w:rsidR="00783582" w:rsidRPr="00783582" w:rsidRDefault="00783582" w:rsidP="00783582">
            <w:pPr>
              <w:jc w:val="both"/>
              <w:rPr>
                <w:sz w:val="26"/>
                <w:szCs w:val="26"/>
              </w:rPr>
            </w:pPr>
            <w:r w:rsidRPr="00783582">
              <w:rPr>
                <w:sz w:val="26"/>
                <w:szCs w:val="26"/>
              </w:rPr>
              <w:t>-</w:t>
            </w:r>
            <w:r w:rsidR="00DA3676" w:rsidRPr="00783582">
              <w:rPr>
                <w:sz w:val="26"/>
                <w:szCs w:val="26"/>
              </w:rPr>
              <w:t xml:space="preserve"> </w:t>
            </w:r>
            <w:r w:rsidRPr="00783582">
              <w:rPr>
                <w:sz w:val="26"/>
                <w:szCs w:val="26"/>
              </w:rPr>
              <w:t xml:space="preserve">создаст препятствие к законному праву на перераспределение границ земельных участков </w:t>
            </w:r>
            <w:r w:rsidR="00DA3676" w:rsidRPr="00783582">
              <w:rPr>
                <w:sz w:val="26"/>
                <w:szCs w:val="26"/>
              </w:rPr>
              <w:t>– не учитываются законные права собственников участков на перераспределение прилегающих с</w:t>
            </w:r>
            <w:r w:rsidRPr="00783582">
              <w:rPr>
                <w:sz w:val="26"/>
                <w:szCs w:val="26"/>
              </w:rPr>
              <w:t>вободных территорий со стороны огородов;</w:t>
            </w:r>
          </w:p>
          <w:p w14:paraId="68B15D01" w14:textId="77777777" w:rsidR="00783582" w:rsidRPr="00783582" w:rsidRDefault="00783582" w:rsidP="00783582">
            <w:pPr>
              <w:jc w:val="both"/>
              <w:rPr>
                <w:sz w:val="26"/>
                <w:szCs w:val="26"/>
              </w:rPr>
            </w:pPr>
            <w:r w:rsidRPr="00783582">
              <w:rPr>
                <w:sz w:val="26"/>
                <w:szCs w:val="26"/>
              </w:rPr>
              <w:t xml:space="preserve">- отсутствие целесообразности изменения красных линий – </w:t>
            </w:r>
            <w:r w:rsidR="00DA3676" w:rsidRPr="00783582">
              <w:rPr>
                <w:sz w:val="26"/>
                <w:szCs w:val="26"/>
              </w:rPr>
              <w:t xml:space="preserve">между земельными участками и Гоньбинским трактом официально нет ни улицы, ни проезда, а организована временная, </w:t>
            </w:r>
            <w:r w:rsidRPr="00783582">
              <w:rPr>
                <w:sz w:val="26"/>
                <w:szCs w:val="26"/>
              </w:rPr>
              <w:t>стихийная дорога, не имеющая ни</w:t>
            </w:r>
            <w:r w:rsidR="00DA3676" w:rsidRPr="00783582">
              <w:rPr>
                <w:sz w:val="26"/>
                <w:szCs w:val="26"/>
              </w:rPr>
              <w:t xml:space="preserve">какого статуса, чего нельзя сказать о переносе красной линии по границам </w:t>
            </w:r>
            <w:r w:rsidRPr="00783582">
              <w:rPr>
                <w:sz w:val="26"/>
                <w:szCs w:val="26"/>
              </w:rPr>
              <w:t>земельных участков непосредственно по улице Аграрной;</w:t>
            </w:r>
          </w:p>
          <w:p w14:paraId="58B01DA1" w14:textId="0BDD34DF" w:rsidR="00783582" w:rsidRPr="00783582" w:rsidRDefault="00783582" w:rsidP="00783582">
            <w:pPr>
              <w:jc w:val="both"/>
              <w:rPr>
                <w:sz w:val="26"/>
                <w:szCs w:val="26"/>
              </w:rPr>
            </w:pPr>
            <w:r w:rsidRPr="00783582">
              <w:rPr>
                <w:sz w:val="26"/>
                <w:szCs w:val="26"/>
              </w:rPr>
              <w:t>- дополнительный доход в бюджет</w:t>
            </w:r>
            <w:r w:rsidR="00DA3676" w:rsidRPr="00783582">
              <w:rPr>
                <w:sz w:val="26"/>
                <w:szCs w:val="26"/>
              </w:rPr>
              <w:t xml:space="preserve">– продажа </w:t>
            </w:r>
            <w:r w:rsidRPr="00783582">
              <w:rPr>
                <w:sz w:val="26"/>
                <w:szCs w:val="26"/>
              </w:rPr>
              <w:t>земельных участков</w:t>
            </w:r>
            <w:r w:rsidR="00DA3676" w:rsidRPr="00783582">
              <w:rPr>
                <w:sz w:val="26"/>
                <w:szCs w:val="26"/>
              </w:rPr>
              <w:t xml:space="preserve"> при перераспределении приноси</w:t>
            </w:r>
            <w:r w:rsidRPr="00783582">
              <w:rPr>
                <w:sz w:val="26"/>
                <w:szCs w:val="26"/>
              </w:rPr>
              <w:t>т государству дополнительные немалые поступления.</w:t>
            </w:r>
            <w:r w:rsidR="00DA3676" w:rsidRPr="00783582">
              <w:rPr>
                <w:sz w:val="26"/>
                <w:szCs w:val="26"/>
              </w:rPr>
              <w:t xml:space="preserve"> </w:t>
            </w:r>
          </w:p>
          <w:p w14:paraId="4E131EFF" w14:textId="77777777" w:rsidR="00783582" w:rsidRPr="00783582" w:rsidRDefault="00783582" w:rsidP="00783582">
            <w:pPr>
              <w:jc w:val="both"/>
              <w:rPr>
                <w:sz w:val="26"/>
                <w:szCs w:val="26"/>
              </w:rPr>
            </w:pPr>
            <w:r w:rsidRPr="00783582">
              <w:rPr>
                <w:sz w:val="26"/>
                <w:szCs w:val="26"/>
              </w:rPr>
              <w:t>Предлагаю:</w:t>
            </w:r>
          </w:p>
          <w:p w14:paraId="0388408D" w14:textId="77777777" w:rsidR="00783582" w:rsidRPr="00783582" w:rsidRDefault="00DA3676" w:rsidP="00783582">
            <w:pPr>
              <w:jc w:val="both"/>
              <w:rPr>
                <w:sz w:val="26"/>
                <w:szCs w:val="26"/>
              </w:rPr>
            </w:pPr>
            <w:r w:rsidRPr="00783582">
              <w:rPr>
                <w:sz w:val="26"/>
                <w:szCs w:val="26"/>
              </w:rPr>
              <w:t xml:space="preserve">1.Учитывать законные права собственников земельных участков, и не препятствовать/ограничивать в правах по пользованию участками и правом на перераспределение.     </w:t>
            </w:r>
          </w:p>
          <w:p w14:paraId="678BE023" w14:textId="6563F056" w:rsidR="0093328E" w:rsidRPr="00783582" w:rsidRDefault="00DA3676" w:rsidP="00783582">
            <w:pPr>
              <w:jc w:val="both"/>
              <w:rPr>
                <w:sz w:val="26"/>
                <w:szCs w:val="26"/>
              </w:rPr>
            </w:pPr>
            <w:r w:rsidRPr="00783582">
              <w:rPr>
                <w:sz w:val="26"/>
                <w:szCs w:val="26"/>
              </w:rPr>
              <w:t>2. Учесть все особенности данно</w:t>
            </w:r>
            <w:r w:rsidR="00783582" w:rsidRPr="00783582">
              <w:rPr>
                <w:sz w:val="26"/>
                <w:szCs w:val="26"/>
              </w:rPr>
              <w:t>й территории и сделать так, что</w:t>
            </w:r>
            <w:r w:rsidRPr="00783582">
              <w:rPr>
                <w:sz w:val="26"/>
                <w:szCs w:val="26"/>
              </w:rPr>
              <w:t xml:space="preserve">бы пригодная земля для использования осваивалась </w:t>
            </w:r>
            <w:r w:rsidR="00783582" w:rsidRPr="00783582">
              <w:rPr>
                <w:sz w:val="26"/>
                <w:szCs w:val="26"/>
              </w:rPr>
              <w:t>на законных основаниях, а не по</w:t>
            </w:r>
            <w:r w:rsidRPr="00783582">
              <w:rPr>
                <w:sz w:val="26"/>
                <w:szCs w:val="26"/>
              </w:rPr>
              <w:t xml:space="preserve">средствам самозахвата и нарушения градостроительных норм.       </w:t>
            </w:r>
          </w:p>
        </w:tc>
      </w:tr>
      <w:tr w:rsidR="00DA3676" w:rsidRPr="00050094" w14:paraId="3D77FF43" w14:textId="77777777" w:rsidTr="00783582">
        <w:trPr>
          <w:trHeight w:val="841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8A26C" w14:textId="4E990443" w:rsidR="00DA3676" w:rsidRDefault="00DA3676" w:rsidP="00DA3676">
            <w:pPr>
              <w:tabs>
                <w:tab w:val="left" w:pos="825"/>
                <w:tab w:val="center" w:pos="22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Караблин С.А.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BBF55" w14:textId="01C25FCC" w:rsidR="00DA3676" w:rsidRPr="00783582" w:rsidRDefault="00DA3676" w:rsidP="0093328E">
            <w:pPr>
              <w:jc w:val="both"/>
              <w:rPr>
                <w:sz w:val="26"/>
                <w:szCs w:val="26"/>
              </w:rPr>
            </w:pPr>
            <w:r w:rsidRPr="00783582">
              <w:rPr>
                <w:sz w:val="26"/>
                <w:szCs w:val="26"/>
              </w:rPr>
              <w:t>Прошу устано</w:t>
            </w:r>
            <w:r w:rsidR="00783582" w:rsidRPr="00783582">
              <w:rPr>
                <w:sz w:val="26"/>
                <w:szCs w:val="26"/>
              </w:rPr>
              <w:t>вить красные линии вдоль улицы А</w:t>
            </w:r>
            <w:r w:rsidRPr="00783582">
              <w:rPr>
                <w:sz w:val="26"/>
                <w:szCs w:val="26"/>
              </w:rPr>
              <w:t>грарной</w:t>
            </w:r>
            <w:r w:rsidR="00783582" w:rsidRPr="00783582">
              <w:rPr>
                <w:sz w:val="26"/>
                <w:szCs w:val="26"/>
              </w:rPr>
              <w:t>,</w:t>
            </w:r>
            <w:r w:rsidRPr="00783582">
              <w:rPr>
                <w:sz w:val="26"/>
                <w:szCs w:val="26"/>
              </w:rPr>
              <w:t xml:space="preserve"> согласно схеме</w:t>
            </w:r>
            <w:r w:rsidR="00783582" w:rsidRPr="00783582">
              <w:rPr>
                <w:sz w:val="26"/>
                <w:szCs w:val="26"/>
              </w:rPr>
              <w:t>,</w:t>
            </w:r>
            <w:r w:rsidRPr="00783582">
              <w:rPr>
                <w:sz w:val="26"/>
                <w:szCs w:val="26"/>
              </w:rPr>
              <w:t xml:space="preserve"> и ранее выданному распоряжению </w:t>
            </w:r>
            <w:r w:rsidR="00984F1C" w:rsidRPr="00783582">
              <w:rPr>
                <w:sz w:val="26"/>
                <w:szCs w:val="26"/>
              </w:rPr>
              <w:t xml:space="preserve">управления имущественных отношений Алтайского края </w:t>
            </w:r>
            <w:r w:rsidRPr="00783582">
              <w:rPr>
                <w:sz w:val="26"/>
                <w:szCs w:val="26"/>
              </w:rPr>
              <w:t xml:space="preserve">от 28.04.2022 №494 </w:t>
            </w:r>
          </w:p>
        </w:tc>
      </w:tr>
      <w:tr w:rsidR="00BC2C03" w:rsidRPr="00050094" w14:paraId="61D7D34F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253BD" w14:textId="2FD27A88" w:rsidR="00BC2C03" w:rsidRDefault="00BC2C03" w:rsidP="00DA3676">
            <w:pPr>
              <w:tabs>
                <w:tab w:val="left" w:pos="825"/>
                <w:tab w:val="center" w:pos="22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Ермошин В.А.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3718C" w14:textId="143FEA70" w:rsidR="00BC2C03" w:rsidRPr="00783582" w:rsidRDefault="00BC2C03" w:rsidP="00710455">
            <w:pPr>
              <w:jc w:val="both"/>
              <w:rPr>
                <w:sz w:val="26"/>
                <w:szCs w:val="26"/>
              </w:rPr>
            </w:pPr>
            <w:r w:rsidRPr="00783582">
              <w:rPr>
                <w:sz w:val="26"/>
                <w:szCs w:val="26"/>
              </w:rPr>
              <w:t xml:space="preserve">Предлагаю провести красные линии со стороны </w:t>
            </w:r>
            <w:r w:rsidRPr="00783582">
              <w:rPr>
                <w:sz w:val="26"/>
                <w:szCs w:val="26"/>
              </w:rPr>
              <w:t>тракта</w:t>
            </w:r>
            <w:r w:rsidRPr="00783582">
              <w:rPr>
                <w:sz w:val="26"/>
                <w:szCs w:val="26"/>
              </w:rPr>
              <w:t xml:space="preserve"> Гоньбинского не по границам земельных участков, а с отступом от границ участков на 6-9 метров, до самовольно накатанной дороги</w:t>
            </w:r>
            <w:r w:rsidR="00710455">
              <w:rPr>
                <w:sz w:val="26"/>
                <w:szCs w:val="26"/>
              </w:rPr>
              <w:t>;</w:t>
            </w:r>
            <w:r w:rsidRPr="00783582">
              <w:rPr>
                <w:sz w:val="26"/>
                <w:szCs w:val="26"/>
              </w:rPr>
              <w:t xml:space="preserve"> </w:t>
            </w:r>
            <w:r w:rsidR="00710455" w:rsidRPr="00783582">
              <w:rPr>
                <w:sz w:val="26"/>
                <w:szCs w:val="26"/>
              </w:rPr>
              <w:t>присвоить</w:t>
            </w:r>
            <w:r w:rsidR="00710455" w:rsidRPr="00783582">
              <w:rPr>
                <w:sz w:val="26"/>
                <w:szCs w:val="26"/>
              </w:rPr>
              <w:t xml:space="preserve"> </w:t>
            </w:r>
            <w:r w:rsidRPr="00783582">
              <w:rPr>
                <w:sz w:val="26"/>
                <w:szCs w:val="26"/>
              </w:rPr>
              <w:t xml:space="preserve">организованной дороге статус хозяйственного проезда. </w:t>
            </w:r>
          </w:p>
        </w:tc>
      </w:tr>
      <w:tr w:rsidR="00BC2C03" w:rsidRPr="00050094" w14:paraId="7E6F4418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36A60" w14:textId="59521D0F" w:rsidR="00BC2C03" w:rsidRDefault="00BC2C03" w:rsidP="00DA3676">
            <w:pPr>
              <w:tabs>
                <w:tab w:val="left" w:pos="825"/>
                <w:tab w:val="center" w:pos="22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Кшнякин </w:t>
            </w:r>
            <w:r w:rsidR="00C1183A">
              <w:rPr>
                <w:sz w:val="26"/>
                <w:szCs w:val="26"/>
              </w:rPr>
              <w:t>О.Н.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A4AC35" w14:textId="64C4F75D" w:rsidR="00BC2C03" w:rsidRPr="00783582" w:rsidRDefault="00C1183A" w:rsidP="00C1183A">
            <w:pPr>
              <w:jc w:val="both"/>
              <w:rPr>
                <w:sz w:val="26"/>
                <w:szCs w:val="26"/>
              </w:rPr>
            </w:pPr>
            <w:r w:rsidRPr="00783582">
              <w:rPr>
                <w:sz w:val="26"/>
                <w:szCs w:val="26"/>
              </w:rPr>
              <w:t xml:space="preserve">Предлагаю установить красные линии вдоль границ участков ровной линией; красную линию со стороны тракта Гоньбинского целесообразно установить на расстоянии 6-8 метров от границ участков с северо-восточной стороны, что позволит выровнять земельные участки в одну линию и сохранить место для организации хозяйственного проезда к участкам. </w:t>
            </w:r>
          </w:p>
        </w:tc>
      </w:tr>
      <w:tr w:rsidR="00C1183A" w:rsidRPr="00050094" w14:paraId="0D6F5BB9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AC8B8" w14:textId="041E72C5" w:rsidR="00C1183A" w:rsidRDefault="00C1183A" w:rsidP="00DA3676">
            <w:pPr>
              <w:tabs>
                <w:tab w:val="left" w:pos="825"/>
                <w:tab w:val="center" w:pos="223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Свиридов Д.П.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31FFF" w14:textId="05DC52F7" w:rsidR="00C1183A" w:rsidRPr="00783582" w:rsidRDefault="00C1183A" w:rsidP="00C1183A">
            <w:pPr>
              <w:jc w:val="both"/>
              <w:rPr>
                <w:sz w:val="26"/>
                <w:szCs w:val="26"/>
              </w:rPr>
            </w:pPr>
            <w:r w:rsidRPr="00783582">
              <w:rPr>
                <w:sz w:val="26"/>
                <w:szCs w:val="26"/>
              </w:rPr>
              <w:t>В связи с тем, что выход (выезд) с зем</w:t>
            </w:r>
            <w:r w:rsidR="001E1182">
              <w:rPr>
                <w:sz w:val="26"/>
                <w:szCs w:val="26"/>
              </w:rPr>
              <w:t xml:space="preserve">ельных участков по улице </w:t>
            </w:r>
            <w:r w:rsidRPr="00783582">
              <w:rPr>
                <w:sz w:val="26"/>
                <w:szCs w:val="26"/>
              </w:rPr>
              <w:t xml:space="preserve">Аграрной, с 2 по 30 дома осуществляется с южной и юго-западной границ этих участков со стороны берёзовой лесополосы предлагаю </w:t>
            </w:r>
            <w:r w:rsidR="00984F1C" w:rsidRPr="00783582">
              <w:rPr>
                <w:sz w:val="26"/>
                <w:szCs w:val="26"/>
              </w:rPr>
              <w:t xml:space="preserve">установить красную линию с этой стороны по существующим границам земельных участков. Условия выхода на </w:t>
            </w:r>
            <w:r w:rsidR="001E1182" w:rsidRPr="00783582">
              <w:rPr>
                <w:sz w:val="26"/>
                <w:szCs w:val="26"/>
              </w:rPr>
              <w:t>красную</w:t>
            </w:r>
            <w:r w:rsidR="00984F1C" w:rsidRPr="00783582">
              <w:rPr>
                <w:sz w:val="26"/>
                <w:szCs w:val="26"/>
              </w:rPr>
              <w:t xml:space="preserve"> л</w:t>
            </w:r>
            <w:r w:rsidR="001E1182">
              <w:rPr>
                <w:sz w:val="26"/>
                <w:szCs w:val="26"/>
              </w:rPr>
              <w:t>инию будут соблюдены с южной и ю</w:t>
            </w:r>
            <w:r w:rsidR="00984F1C" w:rsidRPr="00783582">
              <w:rPr>
                <w:sz w:val="26"/>
                <w:szCs w:val="26"/>
              </w:rPr>
              <w:t>го-западной сторо</w:t>
            </w:r>
            <w:r w:rsidR="00C12DCC">
              <w:rPr>
                <w:sz w:val="26"/>
                <w:szCs w:val="26"/>
              </w:rPr>
              <w:t>ны по улице аграрной. С этой же</w:t>
            </w:r>
            <w:bookmarkStart w:id="0" w:name="_GoBack"/>
            <w:bookmarkEnd w:id="0"/>
            <w:r w:rsidR="00984F1C" w:rsidRPr="00783582">
              <w:rPr>
                <w:sz w:val="26"/>
                <w:szCs w:val="26"/>
              </w:rPr>
              <w:t xml:space="preserve"> стороны предлагаю установить границу на расстоянии 6 метров вдоль сложившейся дороги по прямой.</w:t>
            </w:r>
          </w:p>
        </w:tc>
      </w:tr>
    </w:tbl>
    <w:p w14:paraId="51A88F0F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EA7FA" w14:textId="77777777" w:rsidR="00BE6695" w:rsidRDefault="00BE6695" w:rsidP="00EF7522">
      <w:r>
        <w:separator/>
      </w:r>
    </w:p>
  </w:endnote>
  <w:endnote w:type="continuationSeparator" w:id="0">
    <w:p w14:paraId="4D5AB8A6" w14:textId="77777777"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51295" w14:textId="77777777" w:rsidR="00BE6695" w:rsidRDefault="00BE6695" w:rsidP="00EF7522">
      <w:r>
        <w:separator/>
      </w:r>
    </w:p>
  </w:footnote>
  <w:footnote w:type="continuationSeparator" w:id="0">
    <w:p w14:paraId="5EAE93CA" w14:textId="77777777"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23314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477A6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1182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1A3C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47B5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8C4"/>
    <w:rsid w:val="00544C37"/>
    <w:rsid w:val="0056131F"/>
    <w:rsid w:val="005730D1"/>
    <w:rsid w:val="00596B97"/>
    <w:rsid w:val="005A3A22"/>
    <w:rsid w:val="005B4170"/>
    <w:rsid w:val="005B5E9A"/>
    <w:rsid w:val="005B756D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734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455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3582"/>
    <w:rsid w:val="00785A48"/>
    <w:rsid w:val="007B1933"/>
    <w:rsid w:val="007B7B46"/>
    <w:rsid w:val="007C1851"/>
    <w:rsid w:val="007D2A69"/>
    <w:rsid w:val="007D31D6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3328E"/>
    <w:rsid w:val="00941A04"/>
    <w:rsid w:val="00947DCB"/>
    <w:rsid w:val="00952F3B"/>
    <w:rsid w:val="00961C6E"/>
    <w:rsid w:val="00961CFD"/>
    <w:rsid w:val="00961F6D"/>
    <w:rsid w:val="0096701C"/>
    <w:rsid w:val="00970050"/>
    <w:rsid w:val="009726FB"/>
    <w:rsid w:val="00974FE0"/>
    <w:rsid w:val="00975A4E"/>
    <w:rsid w:val="0098235A"/>
    <w:rsid w:val="00984F1C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E7819"/>
    <w:rsid w:val="00AF1135"/>
    <w:rsid w:val="00AF4D03"/>
    <w:rsid w:val="00AF5D5C"/>
    <w:rsid w:val="00AF68C2"/>
    <w:rsid w:val="00B16FEF"/>
    <w:rsid w:val="00B21BBE"/>
    <w:rsid w:val="00B313B6"/>
    <w:rsid w:val="00B573E9"/>
    <w:rsid w:val="00B67CC7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2C03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183A"/>
    <w:rsid w:val="00C12DCC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04A0"/>
    <w:rsid w:val="00CB0528"/>
    <w:rsid w:val="00CB4374"/>
    <w:rsid w:val="00CB7C22"/>
    <w:rsid w:val="00CC61F3"/>
    <w:rsid w:val="00CD3A40"/>
    <w:rsid w:val="00CE780D"/>
    <w:rsid w:val="00CF5455"/>
    <w:rsid w:val="00CF580F"/>
    <w:rsid w:val="00D03FFD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3676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B874A1"/>
  <w15:docId w15:val="{F210A53F-3013-417B-B646-6A642F2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5CDC-7BE5-4F6E-ADA8-CD4D4E68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5</cp:revision>
  <cp:lastPrinted>2023-02-14T02:45:00Z</cp:lastPrinted>
  <dcterms:created xsi:type="dcterms:W3CDTF">2023-02-14T02:34:00Z</dcterms:created>
  <dcterms:modified xsi:type="dcterms:W3CDTF">2023-02-14T03:13:00Z</dcterms:modified>
</cp:coreProperties>
</file>