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167D64">
      <w:pPr>
        <w:spacing w:line="298" w:lineRule="exact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167D64">
      <w:pPr>
        <w:spacing w:line="298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167D64">
      <w:pPr>
        <w:spacing w:line="298" w:lineRule="exact"/>
        <w:ind w:firstLine="540"/>
        <w:jc w:val="center"/>
        <w:rPr>
          <w:sz w:val="28"/>
          <w:szCs w:val="28"/>
        </w:rPr>
      </w:pPr>
    </w:p>
    <w:p w14:paraId="28A6CAC8" w14:textId="02CD5E38" w:rsidR="00EF7522" w:rsidRDefault="00BC1ABF" w:rsidP="00167D64">
      <w:pPr>
        <w:autoSpaceDE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CF15C3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167D64">
      <w:pPr>
        <w:autoSpaceDE w:val="0"/>
        <w:spacing w:line="298" w:lineRule="exact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167D64">
      <w:pPr>
        <w:autoSpaceDE w:val="0"/>
        <w:spacing w:line="298" w:lineRule="exact"/>
        <w:rPr>
          <w:sz w:val="28"/>
          <w:szCs w:val="28"/>
        </w:rPr>
      </w:pPr>
    </w:p>
    <w:p w14:paraId="33A6E38A" w14:textId="77777777" w:rsidR="00D879C8" w:rsidRDefault="006857CB" w:rsidP="00167D64">
      <w:pPr>
        <w:autoSpaceDE w:val="0"/>
        <w:spacing w:line="298" w:lineRule="exact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167D64">
      <w:pPr>
        <w:autoSpaceDE w:val="0"/>
        <w:spacing w:line="298" w:lineRule="exact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167D64">
      <w:pPr>
        <w:autoSpaceDE w:val="0"/>
        <w:spacing w:line="298" w:lineRule="exact"/>
        <w:jc w:val="center"/>
        <w:rPr>
          <w:sz w:val="28"/>
          <w:szCs w:val="28"/>
        </w:rPr>
      </w:pPr>
    </w:p>
    <w:p w14:paraId="2EEAABB6" w14:textId="4D9A4C04" w:rsidR="00A45D13" w:rsidRPr="00EF7788" w:rsidRDefault="00754A2A" w:rsidP="00167D64">
      <w:pPr>
        <w:spacing w:line="298" w:lineRule="exact"/>
        <w:contextualSpacing/>
        <w:jc w:val="both"/>
        <w:rPr>
          <w:rStyle w:val="selectorcontent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28984944"/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r w:rsidR="00167D64" w:rsidRPr="00922238">
        <w:rPr>
          <w:sz w:val="28"/>
          <w:szCs w:val="28"/>
          <w:u w:val="single"/>
        </w:rPr>
        <w:t>по внесе</w:t>
      </w:r>
      <w:r w:rsidR="00167D64" w:rsidRPr="00922238">
        <w:rPr>
          <w:sz w:val="28"/>
          <w:szCs w:val="28"/>
          <w:u w:val="single"/>
        </w:rPr>
        <w:softHyphen/>
        <w:t>нию изменений в проект планировки и проект межевания территории поселка Казенная Заимка городского округа – города Барнаула, в от</w:t>
      </w:r>
      <w:r w:rsidR="00167D64" w:rsidRPr="00922238">
        <w:rPr>
          <w:sz w:val="28"/>
          <w:szCs w:val="28"/>
          <w:u w:val="single"/>
        </w:rPr>
        <w:softHyphen/>
        <w:t>ношении земельного участка                  под сооружением газовой сети</w:t>
      </w:r>
      <w:r w:rsidR="00167D64">
        <w:rPr>
          <w:sz w:val="28"/>
          <w:szCs w:val="28"/>
          <w:u w:val="single"/>
        </w:rPr>
        <w:t xml:space="preserve"> с</w:t>
      </w:r>
      <w:r w:rsidR="00167D64" w:rsidRPr="00922238">
        <w:rPr>
          <w:sz w:val="28"/>
          <w:szCs w:val="28"/>
          <w:u w:val="single"/>
        </w:rPr>
        <w:t xml:space="preserve"> кадастровым номером 22:61:000000:1378 </w:t>
      </w:r>
      <w:r w:rsidR="00167D64">
        <w:rPr>
          <w:sz w:val="28"/>
          <w:szCs w:val="28"/>
          <w:u w:val="single"/>
        </w:rPr>
        <w:t xml:space="preserve">                              </w:t>
      </w:r>
      <w:r w:rsidR="00167D64" w:rsidRPr="00922238">
        <w:rPr>
          <w:sz w:val="28"/>
          <w:szCs w:val="28"/>
          <w:u w:val="single"/>
        </w:rPr>
        <w:t>с местополо</w:t>
      </w:r>
      <w:r w:rsidR="00167D64" w:rsidRPr="00922238">
        <w:rPr>
          <w:sz w:val="28"/>
          <w:szCs w:val="28"/>
          <w:u w:val="single"/>
        </w:rPr>
        <w:softHyphen/>
        <w:t>жением: город Барнаул, поселок Казенная Заимка, газификация жилых домов по улице Яблочной, улице Каштановой, улице Садо</w:t>
      </w:r>
      <w:r w:rsidR="00167D64" w:rsidRPr="00922238">
        <w:rPr>
          <w:sz w:val="28"/>
          <w:szCs w:val="28"/>
          <w:u w:val="single"/>
        </w:rPr>
        <w:softHyphen/>
        <w:t xml:space="preserve">вое Кольцо, </w:t>
      </w:r>
      <w:r w:rsidR="00167D64">
        <w:rPr>
          <w:sz w:val="28"/>
          <w:szCs w:val="28"/>
          <w:u w:val="single"/>
        </w:rPr>
        <w:t xml:space="preserve">                            </w:t>
      </w:r>
      <w:r w:rsidR="00167D64" w:rsidRPr="00922238">
        <w:rPr>
          <w:sz w:val="28"/>
          <w:szCs w:val="28"/>
          <w:u w:val="single"/>
        </w:rPr>
        <w:t>улице Ромашковой</w:t>
      </w:r>
      <w:r w:rsidR="00EF7788" w:rsidRPr="00057E1E">
        <w:rPr>
          <w:sz w:val="28"/>
          <w:szCs w:val="28"/>
          <w:u w:val="single"/>
        </w:rPr>
        <w:t>.</w:t>
      </w:r>
      <w:bookmarkEnd w:id="0"/>
    </w:p>
    <w:p w14:paraId="644F5D9B" w14:textId="77777777" w:rsidR="000E0822" w:rsidRPr="00EA387A" w:rsidRDefault="000E0822" w:rsidP="00167D64">
      <w:pPr>
        <w:spacing w:line="298" w:lineRule="exact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167D64">
      <w:pPr>
        <w:spacing w:line="298" w:lineRule="exact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167D64">
      <w:pPr>
        <w:spacing w:line="298" w:lineRule="exact"/>
        <w:jc w:val="both"/>
        <w:rPr>
          <w:sz w:val="28"/>
          <w:szCs w:val="28"/>
          <w:u w:val="single"/>
        </w:rPr>
      </w:pPr>
    </w:p>
    <w:p w14:paraId="1C498336" w14:textId="7B261837" w:rsidR="00754A2A" w:rsidRPr="00A50AE5" w:rsidRDefault="00754A2A" w:rsidP="00167D64">
      <w:pPr>
        <w:spacing w:line="298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CF15C3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F15C3">
        <w:rPr>
          <w:sz w:val="28"/>
          <w:szCs w:val="28"/>
        </w:rPr>
        <w:t>4</w:t>
      </w:r>
      <w:r w:rsidR="00167D64">
        <w:rPr>
          <w:sz w:val="28"/>
          <w:szCs w:val="28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167D64">
      <w:pPr>
        <w:spacing w:line="298" w:lineRule="exact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</w:p>
    <w:p w14:paraId="5140EB7B" w14:textId="77777777" w:rsidR="005E35B8" w:rsidRDefault="004F2B19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167D64">
      <w:pPr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</w:p>
    <w:p w14:paraId="4F52D6DE" w14:textId="0F0600D5" w:rsidR="00C6216D" w:rsidRDefault="00D879C8" w:rsidP="00167D64">
      <w:pPr>
        <w:spacing w:line="298" w:lineRule="exact"/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r w:rsidR="00167D64" w:rsidRPr="00922238">
        <w:rPr>
          <w:sz w:val="28"/>
          <w:szCs w:val="28"/>
          <w:u w:val="single"/>
        </w:rPr>
        <w:t>по внесе</w:t>
      </w:r>
      <w:r w:rsidR="00167D64" w:rsidRPr="00922238">
        <w:rPr>
          <w:sz w:val="28"/>
          <w:szCs w:val="28"/>
          <w:u w:val="single"/>
        </w:rPr>
        <w:softHyphen/>
        <w:t>нию изменений в проект планировки и проект межевания территории поселка Казенная Заимка городского округа – города Барнаула, в от</w:t>
      </w:r>
      <w:r w:rsidR="00167D64" w:rsidRPr="00922238">
        <w:rPr>
          <w:sz w:val="28"/>
          <w:szCs w:val="28"/>
          <w:u w:val="single"/>
        </w:rPr>
        <w:softHyphen/>
        <w:t>ношении земельного участка</w:t>
      </w:r>
      <w:r w:rsidR="00167D64">
        <w:rPr>
          <w:sz w:val="28"/>
          <w:szCs w:val="28"/>
          <w:u w:val="single"/>
        </w:rPr>
        <w:t xml:space="preserve"> </w:t>
      </w:r>
      <w:r w:rsidR="00167D64" w:rsidRPr="00922238">
        <w:rPr>
          <w:sz w:val="28"/>
          <w:szCs w:val="28"/>
          <w:u w:val="single"/>
        </w:rPr>
        <w:t>под сооружением газовой сети</w:t>
      </w:r>
      <w:r w:rsidR="00167D64">
        <w:rPr>
          <w:sz w:val="28"/>
          <w:szCs w:val="28"/>
          <w:u w:val="single"/>
        </w:rPr>
        <w:t xml:space="preserve"> с</w:t>
      </w:r>
      <w:r w:rsidR="00167D64" w:rsidRPr="00922238">
        <w:rPr>
          <w:sz w:val="28"/>
          <w:szCs w:val="28"/>
          <w:u w:val="single"/>
        </w:rPr>
        <w:t xml:space="preserve"> кадастровым номером 22:61:000000:1378 с местополо</w:t>
      </w:r>
      <w:r w:rsidR="00167D64" w:rsidRPr="00922238">
        <w:rPr>
          <w:sz w:val="28"/>
          <w:szCs w:val="28"/>
          <w:u w:val="single"/>
        </w:rPr>
        <w:softHyphen/>
        <w:t>жением: город Барнаул, поселок Казенная Заимка, газификация жилых домов по улице Яблочной, улице Каштановой, улице Садо</w:t>
      </w:r>
      <w:r w:rsidR="00167D64" w:rsidRPr="00922238">
        <w:rPr>
          <w:sz w:val="28"/>
          <w:szCs w:val="28"/>
          <w:u w:val="single"/>
        </w:rPr>
        <w:softHyphen/>
        <w:t>вое Кольцо, улице Ромашковой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167D64">
      <w:pPr>
        <w:spacing w:line="298" w:lineRule="exact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 w:rsidP="00167D64">
      <w:pPr>
        <w:widowControl w:val="0"/>
        <w:autoSpaceDE w:val="0"/>
        <w:spacing w:line="298" w:lineRule="exact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DFA3A4C" w14:textId="77777777" w:rsidR="00167D64" w:rsidRDefault="004F2B19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67D64" w:rsidRPr="00922238">
        <w:rPr>
          <w:sz w:val="28"/>
          <w:szCs w:val="28"/>
          <w:u w:val="single"/>
        </w:rPr>
        <w:t>по внесе</w:t>
      </w:r>
      <w:r w:rsidR="00167D64" w:rsidRPr="00922238">
        <w:rPr>
          <w:sz w:val="28"/>
          <w:szCs w:val="28"/>
          <w:u w:val="single"/>
        </w:rPr>
        <w:softHyphen/>
        <w:t>нию изменений в проект</w:t>
      </w:r>
    </w:p>
    <w:p w14:paraId="501FF7B4" w14:textId="77777777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67B457F" w14:textId="7C67FB9B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922238">
        <w:rPr>
          <w:sz w:val="28"/>
          <w:szCs w:val="28"/>
          <w:u w:val="single"/>
        </w:rPr>
        <w:t>планировки и проект межевания территории поселка Казенная Заимка городского</w:t>
      </w:r>
    </w:p>
    <w:p w14:paraId="7FC8B01C" w14:textId="77777777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7A44643" w14:textId="0C0438EE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922238">
        <w:rPr>
          <w:sz w:val="28"/>
          <w:szCs w:val="28"/>
          <w:u w:val="single"/>
        </w:rPr>
        <w:t>округа – города Барнаула, в от</w:t>
      </w:r>
      <w:r w:rsidRPr="00922238">
        <w:rPr>
          <w:sz w:val="28"/>
          <w:szCs w:val="28"/>
          <w:u w:val="single"/>
        </w:rPr>
        <w:softHyphen/>
        <w:t>ношении земельного участка</w:t>
      </w:r>
      <w:r>
        <w:rPr>
          <w:sz w:val="28"/>
          <w:szCs w:val="28"/>
          <w:u w:val="single"/>
        </w:rPr>
        <w:t xml:space="preserve"> </w:t>
      </w:r>
      <w:r w:rsidRPr="00922238">
        <w:rPr>
          <w:sz w:val="28"/>
          <w:szCs w:val="28"/>
          <w:u w:val="single"/>
        </w:rPr>
        <w:t>под сооружением</w:t>
      </w:r>
    </w:p>
    <w:p w14:paraId="79DF44F4" w14:textId="1908BF28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016A334" w14:textId="7F9A19F3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922238">
        <w:rPr>
          <w:sz w:val="28"/>
          <w:szCs w:val="28"/>
          <w:u w:val="single"/>
        </w:rPr>
        <w:t>газовой сети</w:t>
      </w:r>
      <w:r>
        <w:rPr>
          <w:sz w:val="28"/>
          <w:szCs w:val="28"/>
          <w:u w:val="single"/>
        </w:rPr>
        <w:t xml:space="preserve"> с</w:t>
      </w:r>
      <w:r w:rsidRPr="00922238">
        <w:rPr>
          <w:sz w:val="28"/>
          <w:szCs w:val="28"/>
          <w:u w:val="single"/>
        </w:rPr>
        <w:t xml:space="preserve"> кадастровым номером 22:61:000000:1378 с местополо</w:t>
      </w:r>
      <w:r w:rsidRPr="00922238">
        <w:rPr>
          <w:sz w:val="28"/>
          <w:szCs w:val="28"/>
          <w:u w:val="single"/>
        </w:rPr>
        <w:softHyphen/>
        <w:t>жением:</w:t>
      </w:r>
    </w:p>
    <w:p w14:paraId="10F7CE4A" w14:textId="55E276DD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39352BD5" w14:textId="6BF6D23A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922238">
        <w:rPr>
          <w:sz w:val="28"/>
          <w:szCs w:val="28"/>
          <w:u w:val="single"/>
        </w:rPr>
        <w:t>город Барнаул, поселок Казенная Заимка, газификация жилых домов</w:t>
      </w:r>
    </w:p>
    <w:p w14:paraId="39C0399B" w14:textId="77777777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568F6692" w14:textId="31FEB85C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 w:rsidRPr="00922238">
        <w:rPr>
          <w:sz w:val="28"/>
          <w:szCs w:val="28"/>
          <w:u w:val="single"/>
        </w:rPr>
        <w:t>по улице Яблочной, улице Каштановой, улице Садо</w:t>
      </w:r>
      <w:r w:rsidRPr="00922238">
        <w:rPr>
          <w:sz w:val="28"/>
          <w:szCs w:val="28"/>
          <w:u w:val="single"/>
        </w:rPr>
        <w:softHyphen/>
        <w:t>вое Кольцо, улице Ромашковой</w:t>
      </w:r>
    </w:p>
    <w:p w14:paraId="01878557" w14:textId="77777777" w:rsidR="00167D64" w:rsidRDefault="00167D64" w:rsidP="00167D64">
      <w:pPr>
        <w:spacing w:line="298" w:lineRule="exact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115CD0B" w14:textId="76EBE205" w:rsidR="00167D64" w:rsidRDefault="00EF7788" w:rsidP="00167D64">
      <w:pPr>
        <w:spacing w:line="298" w:lineRule="exac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  <w:r w:rsidR="00167D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</w:t>
      </w:r>
    </w:p>
    <w:p w14:paraId="37C58BC1" w14:textId="47130E3B" w:rsidR="00EF7788" w:rsidRDefault="00C27155" w:rsidP="00167D64">
      <w:pPr>
        <w:spacing w:line="298" w:lineRule="exac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="00EF7788">
        <w:rPr>
          <w:sz w:val="28"/>
          <w:szCs w:val="28"/>
          <w:u w:val="single"/>
        </w:rPr>
        <w:t>юридических лиц.</w:t>
      </w:r>
    </w:p>
    <w:p w14:paraId="461BF74A" w14:textId="77777777" w:rsidR="00150557" w:rsidRDefault="00150557" w:rsidP="00167D64">
      <w:pPr>
        <w:spacing w:line="298" w:lineRule="exact"/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167D64">
      <w:pPr>
        <w:widowControl w:val="0"/>
        <w:autoSpaceDE w:val="0"/>
        <w:spacing w:line="298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55A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EFA1E01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67D64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7D64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EF7788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2023-03-23T07:37:00Z</cp:lastPrinted>
  <dcterms:created xsi:type="dcterms:W3CDTF">2023-02-13T07:26:00Z</dcterms:created>
  <dcterms:modified xsi:type="dcterms:W3CDTF">2023-03-23T07:38:00Z</dcterms:modified>
</cp:coreProperties>
</file>