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0598E9DB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986DD2">
        <w:rPr>
          <w:rFonts w:ascii="Times New Roman" w:hAnsi="Times New Roman"/>
          <w:sz w:val="28"/>
          <w:szCs w:val="28"/>
          <w:u w:val="single"/>
        </w:rPr>
        <w:t xml:space="preserve">ООО «Строительно-монтажная компания </w:t>
      </w:r>
      <w:proofErr w:type="spellStart"/>
      <w:r w:rsidR="00986DD2">
        <w:rPr>
          <w:rFonts w:ascii="Times New Roman" w:hAnsi="Times New Roman"/>
          <w:sz w:val="28"/>
          <w:szCs w:val="28"/>
          <w:u w:val="single"/>
        </w:rPr>
        <w:t>ВиКС</w:t>
      </w:r>
      <w:proofErr w:type="spellEnd"/>
      <w:r w:rsidR="00986DD2">
        <w:rPr>
          <w:rFonts w:ascii="Times New Roman" w:hAnsi="Times New Roman"/>
          <w:sz w:val="28"/>
          <w:szCs w:val="28"/>
          <w:u w:val="single"/>
        </w:rPr>
        <w:t>»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26098784" w:rsidR="0041538A" w:rsidRPr="00986DD2" w:rsidRDefault="006B330F" w:rsidP="004120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проекту межевания территории для реконструкции сетей водоснабжения и водоотведения в целях обеспечения реализации объектов: «Строительство жилых домов переменной этажности, объектов общественного, коммунального назначения и транспортной инфраструктуры по </w:t>
      </w:r>
      <w:proofErr w:type="spellStart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>ул.Герцена</w:t>
      </w:r>
      <w:proofErr w:type="spellEnd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 xml:space="preserve">, 5е в рабочем поселке Южный города Барнаула», «Строительство многоквартирного жилого дома с объектами общественного назначения по адресу: </w:t>
      </w:r>
      <w:proofErr w:type="spellStart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>р.п.Южный</w:t>
      </w:r>
      <w:proofErr w:type="spellEnd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>ул.Чайковского</w:t>
      </w:r>
      <w:proofErr w:type="spellEnd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>, 35»</w:t>
      </w:r>
      <w:r w:rsidR="00057E1E" w:rsidRPr="00986D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4153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1BA576B8" w:rsidR="007248E8" w:rsidRPr="00412082" w:rsidRDefault="007248E8" w:rsidP="00986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057E1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проекту межевания территории для реконструкции сетей водоснабжения и водоотведения в целях обеспечения реализации объектов: «Строительство жилых домов переменной этажности, объектов общественного, коммунального назначения и транспортной инфраструктуры по </w:t>
      </w:r>
      <w:proofErr w:type="spellStart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>ул.Герцена</w:t>
      </w:r>
      <w:proofErr w:type="spellEnd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 xml:space="preserve">, 5е в рабочем поселке Южный города Барнаула», «Строительство многоквартирного жилого дома с объектами общественного назначения по адресу: </w:t>
      </w:r>
      <w:proofErr w:type="spellStart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>р.п.Южный</w:t>
      </w:r>
      <w:proofErr w:type="spellEnd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>ул.Чайковского</w:t>
      </w:r>
      <w:proofErr w:type="spellEnd"/>
      <w:r w:rsidR="00986DD2" w:rsidRPr="00986DD2">
        <w:rPr>
          <w:rFonts w:ascii="Times New Roman" w:hAnsi="Times New Roman" w:cs="Times New Roman"/>
          <w:sz w:val="28"/>
          <w:szCs w:val="28"/>
          <w:u w:val="single"/>
        </w:rPr>
        <w:t>, 35»</w:t>
      </w:r>
      <w:r w:rsidRPr="007248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05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22765AEC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6DD2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86DD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7588172F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86DD2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86DD2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3A42AF6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1D186B">
        <w:rPr>
          <w:rFonts w:ascii="Times New Roman" w:hAnsi="Times New Roman"/>
          <w:sz w:val="28"/>
          <w:szCs w:val="28"/>
          <w:u w:val="single"/>
        </w:rPr>
        <w:t>Никитина, 60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>,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6DD2">
        <w:rPr>
          <w:rFonts w:ascii="Times New Roman" w:hAnsi="Times New Roman"/>
          <w:sz w:val="28"/>
          <w:szCs w:val="28"/>
          <w:u w:val="single"/>
        </w:rPr>
        <w:t>05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986DD2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E559DB1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86DD2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86DD2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bookmarkStart w:id="0" w:name="_GoBack"/>
      <w:bookmarkEnd w:id="0"/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86DD2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2082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86DD2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7D501-A12A-4EF6-B26A-D46FDF66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2023-03-28T02:27:00Z</cp:lastPrinted>
  <dcterms:created xsi:type="dcterms:W3CDTF">2023-03-28T02:29:00Z</dcterms:created>
  <dcterms:modified xsi:type="dcterms:W3CDTF">2023-03-28T02:29:00Z</dcterms:modified>
</cp:coreProperties>
</file>