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71A9EFCA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E71A82">
        <w:rPr>
          <w:rFonts w:ascii="Times New Roman" w:hAnsi="Times New Roman"/>
          <w:sz w:val="28"/>
          <w:szCs w:val="28"/>
          <w:u w:val="single"/>
        </w:rPr>
        <w:t>ООО СЗ «</w:t>
      </w:r>
      <w:proofErr w:type="spellStart"/>
      <w:r w:rsidR="00E71A82">
        <w:rPr>
          <w:rFonts w:ascii="Times New Roman" w:hAnsi="Times New Roman"/>
          <w:sz w:val="28"/>
          <w:szCs w:val="28"/>
          <w:u w:val="single"/>
        </w:rPr>
        <w:t>Промстрой</w:t>
      </w:r>
      <w:proofErr w:type="spellEnd"/>
      <w:r w:rsidR="00E71A82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81C0524" w:rsidR="0041538A" w:rsidRPr="00E71A82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E71A82" w:rsidRPr="00E71A82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отношении земельного участка по адресу: город Барнаул, рабочий поселок Южный, улица Герцена, 17</w:t>
      </w:r>
      <w:r w:rsidR="00057E1E" w:rsidRPr="00E71A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6FE03C51" w:rsidR="007248E8" w:rsidRPr="00E71A82" w:rsidRDefault="007248E8" w:rsidP="0040062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71A82" w:rsidRPr="00E71A82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отношении земельного участка по адресу: город Барнаул, рабочий поселок Южный, улица Герцена, 17</w:t>
      </w:r>
      <w:r w:rsidR="00526011" w:rsidRPr="00E71A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CC3519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71B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437572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38AE7A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E71A82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E71A82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71B0">
        <w:rPr>
          <w:rFonts w:ascii="Times New Roman" w:hAnsi="Times New Roman"/>
          <w:sz w:val="28"/>
          <w:szCs w:val="28"/>
          <w:u w:val="single"/>
        </w:rPr>
        <w:t>10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2771418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71A8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1A82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83FD-C2B3-4586-9237-C652FEC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2023-03-31T01:55:00Z</cp:lastPrinted>
  <dcterms:created xsi:type="dcterms:W3CDTF">2023-03-31T01:57:00Z</dcterms:created>
  <dcterms:modified xsi:type="dcterms:W3CDTF">2023-03-31T01:57:00Z</dcterms:modified>
</cp:coreProperties>
</file>