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0865FB09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36EC">
        <w:rPr>
          <w:rFonts w:ascii="Times New Roman" w:hAnsi="Times New Roman"/>
          <w:color w:val="000000"/>
          <w:sz w:val="28"/>
          <w:szCs w:val="28"/>
          <w:u w:val="single"/>
        </w:rPr>
        <w:t>Хусаидова</w:t>
      </w:r>
      <w:proofErr w:type="spellEnd"/>
      <w:r w:rsidR="005236EC">
        <w:rPr>
          <w:rFonts w:ascii="Times New Roman" w:hAnsi="Times New Roman"/>
          <w:color w:val="000000"/>
          <w:sz w:val="28"/>
          <w:szCs w:val="28"/>
          <w:u w:val="single"/>
        </w:rPr>
        <w:t xml:space="preserve"> Р.З.</w:t>
      </w:r>
    </w:p>
    <w:p w14:paraId="197E5AAF" w14:textId="77777777" w:rsid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65775EF7" w:rsidR="00EB57A9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</w:t>
      </w:r>
      <w:proofErr w:type="gramStart"/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Барнаул, </w:t>
      </w:r>
      <w:r w:rsidR="005236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5236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улица Сельскохозяйственная, 1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5236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«склады (код – 6.9)</w:t>
      </w:r>
      <w:r w:rsidR="00C44FF8" w:rsidRPr="00C44FF8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78DEB69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236E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4866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52B15859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236E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236E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76C1395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5236EC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36EC">
        <w:rPr>
          <w:rFonts w:ascii="Times New Roman" w:hAnsi="Times New Roman"/>
          <w:sz w:val="28"/>
          <w:szCs w:val="28"/>
          <w:u w:val="single"/>
        </w:rPr>
        <w:t>24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454866">
        <w:rPr>
          <w:rFonts w:ascii="Times New Roman" w:hAnsi="Times New Roman"/>
          <w:sz w:val="28"/>
          <w:szCs w:val="28"/>
          <w:u w:val="single"/>
        </w:rPr>
        <w:t>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69D74496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5236EC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2023-04-10T10:28:00Z</cp:lastPrinted>
  <dcterms:created xsi:type="dcterms:W3CDTF">2022-03-31T09:52:00Z</dcterms:created>
  <dcterms:modified xsi:type="dcterms:W3CDTF">2023-04-10T10:28:00Z</dcterms:modified>
</cp:coreProperties>
</file>