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9C11233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5580758F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582913" w:rsidRPr="009F6DCF">
        <w:rPr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204440A1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FE55F4">
        <w:rPr>
          <w:bCs/>
          <w:sz w:val="28"/>
          <w:szCs w:val="28"/>
          <w:u w:val="single"/>
          <w:lang w:eastAsia="en-US"/>
        </w:rPr>
        <w:t>3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36355893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81F6E">
        <w:rPr>
          <w:sz w:val="28"/>
          <w:szCs w:val="28"/>
        </w:rPr>
        <w:t>6</w:t>
      </w:r>
      <w:r w:rsidR="00582913">
        <w:rPr>
          <w:sz w:val="28"/>
          <w:szCs w:val="28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4E2D345D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582913" w:rsidRPr="009F6DCF">
        <w:rPr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E8C2344" w14:textId="77777777" w:rsidR="005829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81F6E" w:rsidRPr="00981F6E">
        <w:rPr>
          <w:sz w:val="28"/>
          <w:szCs w:val="28"/>
          <w:u w:val="single"/>
        </w:rPr>
        <w:t xml:space="preserve">межевания </w:t>
      </w:r>
    </w:p>
    <w:p w14:paraId="3426962F" w14:textId="77777777" w:rsidR="00582913" w:rsidRDefault="00582913" w:rsidP="00582913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5BE19890" w14:textId="475C5521" w:rsidR="00CF15C3" w:rsidRDefault="00981F6E" w:rsidP="00C27155">
      <w:pPr>
        <w:jc w:val="center"/>
        <w:rPr>
          <w:sz w:val="28"/>
          <w:szCs w:val="28"/>
          <w:u w:val="single"/>
        </w:rPr>
      </w:pPr>
      <w:r w:rsidRPr="00981F6E">
        <w:rPr>
          <w:sz w:val="28"/>
          <w:szCs w:val="28"/>
          <w:u w:val="single"/>
        </w:rPr>
        <w:t xml:space="preserve">территории </w:t>
      </w:r>
      <w:r w:rsidR="00582913">
        <w:rPr>
          <w:sz w:val="28"/>
          <w:szCs w:val="28"/>
          <w:u w:val="single"/>
        </w:rPr>
        <w:t>части кадастрового квартала</w:t>
      </w:r>
    </w:p>
    <w:p w14:paraId="20C5D973" w14:textId="6FCD994A" w:rsidR="00C27155" w:rsidRPr="00B35FC7" w:rsidRDefault="00C27155" w:rsidP="00C27155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организатора</w:t>
      </w:r>
      <w:r w:rsidRPr="00B35FC7">
        <w:rPr>
          <w:color w:val="000000"/>
          <w:sz w:val="20"/>
          <w:szCs w:val="20"/>
        </w:rPr>
        <w:t xml:space="preserve"> о</w:t>
      </w:r>
      <w:r w:rsidRPr="00B35FC7">
        <w:rPr>
          <w:sz w:val="20"/>
          <w:szCs w:val="20"/>
        </w:rPr>
        <w:t>бщественных</w:t>
      </w:r>
    </w:p>
    <w:p w14:paraId="16EFD129" w14:textId="6A865A01" w:rsidR="00981F6E" w:rsidRPr="00B35FC7" w:rsidRDefault="00582913" w:rsidP="00A45D13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 xml:space="preserve">22:63:050622 в границах проезда Канатного, </w:t>
      </w:r>
      <w:r w:rsidR="00981F6E" w:rsidRPr="00B35FC7">
        <w:rPr>
          <w:sz w:val="28"/>
          <w:szCs w:val="28"/>
          <w:u w:val="single"/>
        </w:rPr>
        <w:t xml:space="preserve">                                      </w:t>
      </w:r>
    </w:p>
    <w:p w14:paraId="0857163D" w14:textId="0389A86E" w:rsidR="00981F6E" w:rsidRPr="00B35FC7" w:rsidRDefault="00C27155" w:rsidP="00981F6E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обсуждений о целесообразност</w:t>
      </w:r>
      <w:r w:rsidR="00A45D13" w:rsidRPr="00B35FC7">
        <w:rPr>
          <w:sz w:val="20"/>
          <w:szCs w:val="20"/>
        </w:rPr>
        <w:t xml:space="preserve">и </w:t>
      </w:r>
      <w:r w:rsidR="00981F6E" w:rsidRPr="00B35FC7">
        <w:rPr>
          <w:sz w:val="20"/>
          <w:szCs w:val="20"/>
        </w:rPr>
        <w:t>внесенных</w:t>
      </w:r>
    </w:p>
    <w:p w14:paraId="78B44B8B" w14:textId="67B096E3" w:rsidR="00582913" w:rsidRPr="00B35FC7" w:rsidRDefault="00B35FC7" w:rsidP="00582913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>с учетом поступивших</w:t>
      </w:r>
      <w:r w:rsidR="00582913" w:rsidRPr="00B35FC7">
        <w:rPr>
          <w:sz w:val="28"/>
          <w:szCs w:val="28"/>
          <w:u w:val="single"/>
        </w:rPr>
        <w:t xml:space="preserve"> замечаний и предложений </w:t>
      </w:r>
    </w:p>
    <w:p w14:paraId="0BB146BF" w14:textId="3F37CB3B" w:rsidR="00981F6E" w:rsidRPr="00B35FC7" w:rsidRDefault="00CF15C3" w:rsidP="00981F6E">
      <w:pPr>
        <w:jc w:val="center"/>
        <w:rPr>
          <w:sz w:val="28"/>
          <w:szCs w:val="28"/>
          <w:u w:val="single"/>
        </w:rPr>
      </w:pPr>
      <w:r w:rsidRPr="00B35FC7">
        <w:rPr>
          <w:sz w:val="20"/>
          <w:szCs w:val="20"/>
        </w:rPr>
        <w:t>участниками</w:t>
      </w:r>
      <w:r w:rsidR="00981F6E" w:rsidRPr="00B35FC7">
        <w:rPr>
          <w:sz w:val="20"/>
          <w:szCs w:val="20"/>
        </w:rPr>
        <w:t xml:space="preserve"> общественных обсуждений</w:t>
      </w:r>
    </w:p>
    <w:p w14:paraId="02017022" w14:textId="77777777" w:rsidR="00981F6E" w:rsidRDefault="00C27155" w:rsidP="00981F6E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 xml:space="preserve">от физических и </w:t>
      </w:r>
      <w:r w:rsidR="00981F6E" w:rsidRPr="00B35FC7">
        <w:rPr>
          <w:sz w:val="28"/>
          <w:szCs w:val="28"/>
          <w:u w:val="single"/>
        </w:rPr>
        <w:t>юридических лиц.</w:t>
      </w:r>
    </w:p>
    <w:p w14:paraId="2A22A75F" w14:textId="77777777" w:rsidR="00582913" w:rsidRDefault="00582913" w:rsidP="0058291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E16651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BC2380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BC238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0C276B" w14:textId="77777777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CC86A07" w14:textId="77777777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BC238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BC2380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BC238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25F42" w14:textId="05108919" w:rsidR="00B35FC7" w:rsidRPr="00401E4B" w:rsidRDefault="00B35FC7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>Гражданин Ш.</w:t>
            </w:r>
          </w:p>
          <w:p w14:paraId="40A9D4AC" w14:textId="77777777" w:rsidR="00B35FC7" w:rsidRPr="00401E4B" w:rsidRDefault="00B35FC7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>Гражданин Ш.</w:t>
            </w:r>
          </w:p>
          <w:p w14:paraId="4E509929" w14:textId="77777777" w:rsidR="00B35FC7" w:rsidRPr="00401E4B" w:rsidRDefault="00B35FC7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>Гражданин Ш.</w:t>
            </w:r>
          </w:p>
          <w:p w14:paraId="48C192E6" w14:textId="7443DF81" w:rsidR="00B35FC7" w:rsidRPr="00401E4B" w:rsidRDefault="00B35FC7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DC8B3" w14:textId="3728F412" w:rsidR="00B35FC7" w:rsidRPr="00401E4B" w:rsidRDefault="00B35FC7" w:rsidP="002A44A5">
            <w:pPr>
              <w:jc w:val="both"/>
              <w:rPr>
                <w:spacing w:val="-4"/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 xml:space="preserve">Границы рассматриваемого проекта проходят через земельный участок, находящийся в моей собственности. В связи с чем, прошу обратить внимание на это или скорректировать проект. Не согласен со сменой функциональной зоны застройки индивидуальными жилыми домами на функциональную зону застройки многоэтажными жилыми домами, а также в части смены территориальной зоны застройки </w:t>
            </w:r>
            <w:proofErr w:type="spellStart"/>
            <w:r w:rsidRPr="00401E4B">
              <w:rPr>
                <w:sz w:val="26"/>
                <w:szCs w:val="26"/>
              </w:rPr>
              <w:t>среднеэтажными</w:t>
            </w:r>
            <w:proofErr w:type="spellEnd"/>
            <w:r w:rsidRPr="00401E4B">
              <w:rPr>
                <w:sz w:val="26"/>
                <w:szCs w:val="26"/>
              </w:rPr>
              <w:t xml:space="preserve"> многоквартирными жилыми домами (ж-2) и зоны застройки индивидуальными жилыми домами (ж-1) на территориальную зону застройки </w:t>
            </w:r>
            <w:r w:rsidRPr="00401E4B">
              <w:rPr>
                <w:spacing w:val="-4"/>
                <w:sz w:val="26"/>
                <w:szCs w:val="26"/>
              </w:rPr>
              <w:t>многоэтажными многоквартирными домами (ж-4).</w:t>
            </w:r>
          </w:p>
          <w:p w14:paraId="7AF29220" w14:textId="77777777" w:rsidR="00B35FC7" w:rsidRPr="00401E4B" w:rsidRDefault="00B35FC7" w:rsidP="002A44A5">
            <w:pPr>
              <w:jc w:val="both"/>
              <w:rPr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>Предложения и замечания не учтены в связи с тем, что проектом изменение красных линий в отношении данного земельного участка не предусмотрено.</w:t>
            </w:r>
          </w:p>
          <w:p w14:paraId="452D668F" w14:textId="553B9ED2" w:rsidR="00B35FC7" w:rsidRPr="00401E4B" w:rsidRDefault="00B35FC7" w:rsidP="002A44A5">
            <w:pPr>
              <w:jc w:val="both"/>
              <w:rPr>
                <w:sz w:val="26"/>
                <w:szCs w:val="26"/>
              </w:rPr>
            </w:pPr>
            <w:r w:rsidRPr="00401E4B">
              <w:rPr>
                <w:sz w:val="26"/>
                <w:szCs w:val="26"/>
              </w:rPr>
              <w:t xml:space="preserve">Целью проекта является изменение красных линий в районе земельных участков по проезду Канатному. Вопрос изменения функциональных и территориальных зон </w:t>
            </w:r>
            <w:r w:rsidR="00401E4B" w:rsidRPr="00401E4B">
              <w:rPr>
                <w:sz w:val="26"/>
                <w:szCs w:val="26"/>
              </w:rPr>
              <w:t>входят в компетенцию к</w:t>
            </w:r>
            <w:r w:rsidR="00401E4B" w:rsidRPr="00401E4B">
              <w:rPr>
                <w:color w:val="000000" w:themeColor="text1"/>
                <w:sz w:val="26"/>
                <w:szCs w:val="26"/>
              </w:rPr>
              <w:t>омиссии по подготовке проекта Правил землепользования и застройки городского округа - города Барнаула Алтайского края.</w:t>
            </w:r>
            <w:r w:rsidR="00401E4B" w:rsidRPr="00401E4B">
              <w:rPr>
                <w:b/>
                <w:color w:val="000000" w:themeColor="text1"/>
                <w:sz w:val="26"/>
                <w:szCs w:val="26"/>
              </w:rPr>
              <w:t xml:space="preserve">          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2380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5F4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</cp:revision>
  <cp:lastPrinted>2023-04-14T03:43:00Z</cp:lastPrinted>
  <dcterms:created xsi:type="dcterms:W3CDTF">2023-02-13T07:26:00Z</dcterms:created>
  <dcterms:modified xsi:type="dcterms:W3CDTF">2023-04-17T01:44:00Z</dcterms:modified>
</cp:coreProperties>
</file>