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345BAC9D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04ECF712" w:rsidR="00A45D13" w:rsidRPr="000E4E1A" w:rsidRDefault="00754A2A" w:rsidP="009B2F79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1F6E" w:rsidRPr="00481AD3">
        <w:rPr>
          <w:sz w:val="28"/>
          <w:szCs w:val="28"/>
          <w:u w:val="single"/>
        </w:rPr>
        <w:t>по</w:t>
      </w:r>
      <w:r w:rsidR="00481AD3" w:rsidRPr="00481AD3">
        <w:rPr>
          <w:sz w:val="28"/>
          <w:szCs w:val="28"/>
          <w:u w:val="single"/>
        </w:rPr>
        <w:t xml:space="preserve"> проекту</w:t>
      </w:r>
      <w:r w:rsidR="00981F6E" w:rsidRPr="00481AD3">
        <w:rPr>
          <w:sz w:val="28"/>
          <w:szCs w:val="28"/>
          <w:u w:val="single"/>
        </w:rPr>
        <w:t xml:space="preserve"> </w:t>
      </w:r>
      <w:bookmarkStart w:id="0" w:name="_Hlk132893409"/>
      <w:r w:rsidR="009B2F79" w:rsidRPr="00E02B9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22:63:020618, ограниченного проспектом Калинина, улицей Сизова, проспектом Комсомольским и улицей Профинтерна в городе Барнауле (кварталы 403, 404).</w:t>
      </w:r>
      <w:bookmarkEnd w:id="0"/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383D182E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B2F79">
        <w:rPr>
          <w:sz w:val="28"/>
          <w:szCs w:val="28"/>
        </w:rPr>
        <w:t>67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3B9BA7" w14:textId="11CF0E70" w:rsidR="00981F6E" w:rsidRDefault="00D879C8" w:rsidP="009B2F79">
      <w:pPr>
        <w:ind w:firstLine="851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981F6E">
        <w:rPr>
          <w:color w:val="000000"/>
          <w:sz w:val="28"/>
          <w:szCs w:val="28"/>
          <w:u w:val="single"/>
        </w:rPr>
        <w:t xml:space="preserve">по проекту </w:t>
      </w:r>
      <w:r w:rsidR="009B2F79" w:rsidRPr="00E02B93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22:63:020618, ограниченного проспектом Калинина, улицей Сизова, проспектом Комсомольским и улицей Профинтерна в городе Барнауле (кварталы 403, 404), </w:t>
      </w:r>
    </w:p>
    <w:p w14:paraId="1E9AD822" w14:textId="77777777" w:rsidR="009B2F79" w:rsidRPr="009B2F79" w:rsidRDefault="009B2F79" w:rsidP="009B2F79">
      <w:pPr>
        <w:ind w:firstLine="851"/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E559FE7" w14:textId="77777777" w:rsidR="009B2F79" w:rsidRDefault="004F2B19" w:rsidP="009B2F7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B2F79" w:rsidRPr="00E02B93">
        <w:rPr>
          <w:sz w:val="28"/>
          <w:szCs w:val="28"/>
          <w:u w:val="single"/>
        </w:rPr>
        <w:t xml:space="preserve">по внесению изменений </w:t>
      </w:r>
    </w:p>
    <w:p w14:paraId="2D9C0BCD" w14:textId="77777777" w:rsidR="009B2F79" w:rsidRDefault="009B2F79" w:rsidP="009B2F79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</w:t>
      </w:r>
    </w:p>
    <w:p w14:paraId="232B2445" w14:textId="6D4330F8" w:rsidR="009B2F79" w:rsidRDefault="009B2F79" w:rsidP="009B2F79">
      <w:pPr>
        <w:contextualSpacing/>
        <w:jc w:val="center"/>
        <w:rPr>
          <w:sz w:val="28"/>
          <w:szCs w:val="28"/>
          <w:u w:val="single"/>
        </w:rPr>
      </w:pPr>
      <w:r w:rsidRPr="00E02B93">
        <w:rPr>
          <w:sz w:val="28"/>
          <w:szCs w:val="28"/>
          <w:u w:val="single"/>
        </w:rPr>
        <w:t>в проект</w:t>
      </w:r>
      <w:r w:rsidRPr="009B2F79">
        <w:rPr>
          <w:sz w:val="28"/>
          <w:szCs w:val="28"/>
          <w:u w:val="single"/>
        </w:rPr>
        <w:t xml:space="preserve"> </w:t>
      </w:r>
      <w:r w:rsidRPr="00E02B93">
        <w:rPr>
          <w:sz w:val="28"/>
          <w:szCs w:val="28"/>
          <w:u w:val="single"/>
        </w:rPr>
        <w:t>межевания</w:t>
      </w:r>
      <w:r w:rsidRPr="009B2F79">
        <w:rPr>
          <w:sz w:val="28"/>
          <w:szCs w:val="28"/>
          <w:u w:val="single"/>
        </w:rPr>
        <w:t xml:space="preserve"> </w:t>
      </w:r>
      <w:r w:rsidRPr="00E02B93">
        <w:rPr>
          <w:sz w:val="28"/>
          <w:szCs w:val="28"/>
          <w:u w:val="single"/>
        </w:rPr>
        <w:t>застроенной территории в границах</w:t>
      </w:r>
    </w:p>
    <w:p w14:paraId="4AD43626" w14:textId="77777777" w:rsidR="009B2F79" w:rsidRDefault="009B2F79" w:rsidP="009B2F79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9B2F79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</w:p>
    <w:p w14:paraId="409E4E01" w14:textId="365E7AE7" w:rsidR="009B2F79" w:rsidRDefault="009B2F79" w:rsidP="009B2F79">
      <w:pPr>
        <w:contextualSpacing/>
        <w:jc w:val="center"/>
        <w:rPr>
          <w:sz w:val="28"/>
          <w:szCs w:val="28"/>
          <w:u w:val="single"/>
        </w:rPr>
      </w:pPr>
      <w:r w:rsidRPr="00E02B93">
        <w:rPr>
          <w:sz w:val="28"/>
          <w:szCs w:val="28"/>
          <w:u w:val="single"/>
        </w:rPr>
        <w:t>кадастрового квартала 22:63:020618, ограниченного проспектом Калинина,</w:t>
      </w:r>
    </w:p>
    <w:p w14:paraId="092A8912" w14:textId="77777777" w:rsidR="009B2F79" w:rsidRDefault="009B2F79" w:rsidP="009B2F79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3334B38E" w14:textId="157EEA86" w:rsidR="009B2F79" w:rsidRDefault="009B2F79" w:rsidP="009B2F79">
      <w:pPr>
        <w:contextualSpacing/>
        <w:jc w:val="center"/>
        <w:rPr>
          <w:sz w:val="28"/>
          <w:szCs w:val="28"/>
          <w:u w:val="single"/>
        </w:rPr>
      </w:pPr>
      <w:r w:rsidRPr="00E02B93">
        <w:rPr>
          <w:sz w:val="28"/>
          <w:szCs w:val="28"/>
          <w:u w:val="single"/>
        </w:rPr>
        <w:t>улицей Сизова, проспектом Комсомольским</w:t>
      </w:r>
      <w:r w:rsidRPr="009B2F79">
        <w:rPr>
          <w:sz w:val="28"/>
          <w:szCs w:val="28"/>
          <w:u w:val="single"/>
        </w:rPr>
        <w:t xml:space="preserve"> </w:t>
      </w:r>
      <w:r w:rsidRPr="00E02B93">
        <w:rPr>
          <w:sz w:val="28"/>
          <w:szCs w:val="28"/>
          <w:u w:val="single"/>
        </w:rPr>
        <w:t>и улицей Профинтерна</w:t>
      </w:r>
    </w:p>
    <w:p w14:paraId="6E9B7AAC" w14:textId="77777777" w:rsidR="009B2F79" w:rsidRDefault="009B2F79" w:rsidP="009B2F79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9B2F79">
        <w:rPr>
          <w:sz w:val="20"/>
          <w:szCs w:val="20"/>
        </w:rPr>
        <w:t xml:space="preserve"> </w:t>
      </w:r>
    </w:p>
    <w:p w14:paraId="4D796257" w14:textId="7BB2F9E4" w:rsidR="009B2F79" w:rsidRDefault="009B2F79" w:rsidP="009B2F79">
      <w:pPr>
        <w:contextualSpacing/>
        <w:jc w:val="center"/>
        <w:rPr>
          <w:sz w:val="28"/>
          <w:szCs w:val="28"/>
          <w:u w:val="single"/>
        </w:rPr>
      </w:pPr>
      <w:r w:rsidRPr="00E02B93">
        <w:rPr>
          <w:sz w:val="28"/>
          <w:szCs w:val="28"/>
          <w:u w:val="single"/>
        </w:rPr>
        <w:t>в городе Барнауле (кварталы 403, 404),</w:t>
      </w:r>
      <w:r w:rsidRPr="009B2F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</w:t>
      </w:r>
    </w:p>
    <w:p w14:paraId="3F971A5B" w14:textId="5DBE0341" w:rsidR="009B2F79" w:rsidRDefault="009B2F79" w:rsidP="009B2F7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6E21DF55" w14:textId="77777777" w:rsidR="009B2F79" w:rsidRDefault="009B2F79" w:rsidP="009B2F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61ADFD5E" w14:textId="7436DEF0" w:rsidR="009B2F79" w:rsidRDefault="009B2F79" w:rsidP="009B2F79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0322DCD9" w14:textId="77777777" w:rsidR="00B50117" w:rsidRDefault="00B50117" w:rsidP="00E16651">
      <w:pPr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2F79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117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2023-04-20T08:16:00Z</cp:lastPrinted>
  <dcterms:created xsi:type="dcterms:W3CDTF">2023-02-13T07:26:00Z</dcterms:created>
  <dcterms:modified xsi:type="dcterms:W3CDTF">2023-04-20T08:16:00Z</dcterms:modified>
</cp:coreProperties>
</file>