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1D86FB7C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68D6D638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B48E5" w:rsidRPr="0038115F">
        <w:rPr>
          <w:sz w:val="28"/>
          <w:szCs w:val="28"/>
          <w:u w:val="single"/>
        </w:rPr>
        <w:t>по проекту</w:t>
      </w:r>
      <w:r w:rsidR="009B48E5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B48E5" w:rsidRPr="004A0A1E">
        <w:rPr>
          <w:sz w:val="28"/>
          <w:szCs w:val="28"/>
          <w:u w:val="single"/>
        </w:rPr>
        <w:t>межевания территории поселка Научный Городок городского</w:t>
      </w:r>
      <w:r w:rsidR="009B48E5">
        <w:rPr>
          <w:sz w:val="28"/>
          <w:szCs w:val="28"/>
          <w:u w:val="single"/>
        </w:rPr>
        <w:t xml:space="preserve"> </w:t>
      </w:r>
      <w:r w:rsidR="009B48E5" w:rsidRPr="004A0A1E">
        <w:rPr>
          <w:sz w:val="28"/>
          <w:szCs w:val="28"/>
          <w:u w:val="single"/>
        </w:rPr>
        <w:t>округа – города Барнаула Алтайского края, части кадастрового квартала 22:61:010806, в отношении земельного участка по адресу: город Барнаул, поселок Научный Городок, 27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21DE1212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81AD3">
        <w:rPr>
          <w:sz w:val="28"/>
          <w:szCs w:val="28"/>
        </w:rPr>
        <w:t>7</w:t>
      </w:r>
      <w:r w:rsidR="009B48E5">
        <w:rPr>
          <w:sz w:val="28"/>
          <w:szCs w:val="28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7DB3A77E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B48E5" w:rsidRPr="0038115F">
        <w:rPr>
          <w:sz w:val="28"/>
          <w:szCs w:val="28"/>
          <w:u w:val="single"/>
        </w:rPr>
        <w:t>по проекту</w:t>
      </w:r>
      <w:r w:rsidR="009B48E5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B48E5" w:rsidRPr="004A0A1E">
        <w:rPr>
          <w:sz w:val="28"/>
          <w:szCs w:val="28"/>
          <w:u w:val="single"/>
        </w:rPr>
        <w:t>межевания территории поселка Научный Городок городского</w:t>
      </w:r>
      <w:r w:rsidR="009B48E5">
        <w:rPr>
          <w:sz w:val="28"/>
          <w:szCs w:val="28"/>
          <w:u w:val="single"/>
        </w:rPr>
        <w:t xml:space="preserve"> </w:t>
      </w:r>
      <w:r w:rsidR="009B48E5" w:rsidRPr="004A0A1E">
        <w:rPr>
          <w:sz w:val="28"/>
          <w:szCs w:val="28"/>
          <w:u w:val="single"/>
        </w:rPr>
        <w:t>округа – города Барнаула Алтайского края, части кадастрового квартала 22:61:010806, в отношении земельного участка по адресу: город Барнаул, поселок Научный Городок, 27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B48E5" w:rsidRDefault="00981F6E" w:rsidP="000E0822">
      <w:pPr>
        <w:contextualSpacing/>
        <w:jc w:val="both"/>
        <w:rPr>
          <w:sz w:val="32"/>
          <w:szCs w:val="3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197652D" w14:textId="7B7B1FC4" w:rsidR="00481AD3" w:rsidRDefault="004F2B19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48E5" w:rsidRPr="004A0A1E">
        <w:rPr>
          <w:sz w:val="28"/>
          <w:szCs w:val="28"/>
          <w:u w:val="single"/>
        </w:rPr>
        <w:t xml:space="preserve">межевания территории поселка </w:t>
      </w:r>
    </w:p>
    <w:p w14:paraId="65FE787A" w14:textId="6943ABEA" w:rsidR="00481AD3" w:rsidRDefault="00481AD3" w:rsidP="00981F6E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2B2FD95" w14:textId="77777777" w:rsidR="009B48E5" w:rsidRDefault="00481AD3" w:rsidP="00481AD3">
      <w:pPr>
        <w:jc w:val="center"/>
        <w:rPr>
          <w:sz w:val="28"/>
          <w:szCs w:val="28"/>
          <w:u w:val="single"/>
        </w:rPr>
      </w:pPr>
      <w:r w:rsidRPr="00D51C47">
        <w:rPr>
          <w:sz w:val="28"/>
          <w:szCs w:val="28"/>
          <w:u w:val="single"/>
        </w:rPr>
        <w:t xml:space="preserve"> </w:t>
      </w:r>
      <w:r w:rsidR="009B48E5" w:rsidRPr="004A0A1E">
        <w:rPr>
          <w:sz w:val="28"/>
          <w:szCs w:val="28"/>
          <w:u w:val="single"/>
        </w:rPr>
        <w:t>Научный Городок городского</w:t>
      </w:r>
      <w:r w:rsidR="009B48E5">
        <w:rPr>
          <w:sz w:val="28"/>
          <w:szCs w:val="28"/>
          <w:u w:val="single"/>
        </w:rPr>
        <w:t xml:space="preserve"> </w:t>
      </w:r>
      <w:r w:rsidR="009B48E5" w:rsidRPr="004A0A1E">
        <w:rPr>
          <w:sz w:val="28"/>
          <w:szCs w:val="28"/>
          <w:u w:val="single"/>
        </w:rPr>
        <w:t xml:space="preserve">округа – города Барнаула </w:t>
      </w:r>
    </w:p>
    <w:p w14:paraId="17954857" w14:textId="717CFAEB" w:rsidR="00481AD3" w:rsidRDefault="00481AD3" w:rsidP="00481AD3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3C4CC6F" w14:textId="77777777" w:rsidR="009B48E5" w:rsidRDefault="009B48E5" w:rsidP="00981F6E">
      <w:pPr>
        <w:jc w:val="center"/>
        <w:rPr>
          <w:sz w:val="28"/>
          <w:szCs w:val="28"/>
          <w:u w:val="single"/>
        </w:rPr>
      </w:pPr>
      <w:r w:rsidRPr="004A0A1E">
        <w:rPr>
          <w:sz w:val="28"/>
          <w:szCs w:val="28"/>
          <w:u w:val="single"/>
        </w:rPr>
        <w:t xml:space="preserve">Алтайского края, части кадастрового квартала 22:61:010806, </w:t>
      </w:r>
    </w:p>
    <w:p w14:paraId="2879AB43" w14:textId="77777777" w:rsidR="009B48E5" w:rsidRDefault="00C27155" w:rsidP="009B48E5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="009B48E5">
        <w:rPr>
          <w:sz w:val="20"/>
          <w:szCs w:val="20"/>
        </w:rPr>
        <w:t>целесообразности</w:t>
      </w:r>
      <w:r w:rsidR="009B48E5" w:rsidRPr="00A45D13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внесенны</w:t>
      </w:r>
      <w:r w:rsidR="009B48E5" w:rsidRPr="0047605E">
        <w:rPr>
          <w:sz w:val="20"/>
          <w:szCs w:val="20"/>
        </w:rPr>
        <w:t>х</w:t>
      </w:r>
      <w:r w:rsidR="009B48E5" w:rsidRPr="008443C2">
        <w:rPr>
          <w:sz w:val="20"/>
          <w:szCs w:val="20"/>
        </w:rPr>
        <w:t xml:space="preserve"> </w:t>
      </w:r>
    </w:p>
    <w:p w14:paraId="3234ECA0" w14:textId="77777777" w:rsidR="009B48E5" w:rsidRDefault="009B48E5" w:rsidP="00981F6E">
      <w:pPr>
        <w:jc w:val="center"/>
        <w:rPr>
          <w:sz w:val="28"/>
          <w:szCs w:val="28"/>
          <w:u w:val="single"/>
        </w:rPr>
      </w:pPr>
      <w:r w:rsidRPr="004A0A1E">
        <w:rPr>
          <w:sz w:val="28"/>
          <w:szCs w:val="28"/>
          <w:u w:val="single"/>
        </w:rPr>
        <w:t xml:space="preserve">в отношении земельного участка по адресу: </w:t>
      </w:r>
    </w:p>
    <w:p w14:paraId="3D059F9F" w14:textId="77777777" w:rsidR="009B48E5" w:rsidRDefault="009B48E5" w:rsidP="009B48E5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6330B0CD" w14:textId="5DFB872E" w:rsidR="009B48E5" w:rsidRDefault="009B48E5" w:rsidP="009B48E5">
      <w:pPr>
        <w:contextualSpacing/>
        <w:jc w:val="center"/>
        <w:rPr>
          <w:sz w:val="28"/>
          <w:szCs w:val="28"/>
          <w:u w:val="single"/>
        </w:rPr>
      </w:pPr>
      <w:r w:rsidRPr="004A0A1E">
        <w:rPr>
          <w:sz w:val="28"/>
          <w:szCs w:val="28"/>
          <w:u w:val="single"/>
        </w:rPr>
        <w:t>город Барнаул, поселок Научный Городок, 27</w:t>
      </w:r>
      <w:r>
        <w:rPr>
          <w:bCs/>
          <w:sz w:val="28"/>
          <w:szCs w:val="28"/>
          <w:u w:val="single"/>
        </w:rPr>
        <w:t>,</w:t>
      </w:r>
      <w:r w:rsidR="00481AD3" w:rsidRPr="00481AD3">
        <w:rPr>
          <w:sz w:val="28"/>
          <w:szCs w:val="28"/>
          <w:u w:val="single"/>
        </w:rPr>
        <w:t xml:space="preserve"> </w:t>
      </w:r>
      <w:r w:rsidR="00481AD3">
        <w:rPr>
          <w:sz w:val="28"/>
          <w:szCs w:val="28"/>
          <w:u w:val="single"/>
        </w:rPr>
        <w:t>в связи</w:t>
      </w:r>
      <w:r w:rsidR="00481AD3" w:rsidRPr="00A45D13">
        <w:rPr>
          <w:sz w:val="28"/>
          <w:szCs w:val="28"/>
          <w:u w:val="single"/>
        </w:rPr>
        <w:t xml:space="preserve"> </w:t>
      </w:r>
      <w:r w:rsidR="00481AD3">
        <w:rPr>
          <w:sz w:val="28"/>
          <w:szCs w:val="28"/>
          <w:u w:val="single"/>
        </w:rPr>
        <w:t>с отсутствием</w:t>
      </w:r>
    </w:p>
    <w:p w14:paraId="15F405A9" w14:textId="77777777" w:rsidR="009B48E5" w:rsidRDefault="009B48E5" w:rsidP="009B48E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36CD6835" w:rsidR="00981F6E" w:rsidRDefault="00481AD3" w:rsidP="009B48E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9B48E5">
        <w:rPr>
          <w:sz w:val="28"/>
          <w:szCs w:val="28"/>
          <w:u w:val="single"/>
        </w:rPr>
        <w:t>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9B48E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D478BF5" w14:textId="77777777" w:rsidR="009B48E5" w:rsidRDefault="009B48E5" w:rsidP="009B48E5">
      <w:pPr>
        <w:contextualSpacing/>
        <w:jc w:val="center"/>
        <w:rPr>
          <w:sz w:val="28"/>
          <w:szCs w:val="28"/>
          <w:u w:val="single"/>
        </w:rPr>
      </w:pPr>
    </w:p>
    <w:p w14:paraId="0E170F0D" w14:textId="77777777" w:rsidR="009B48E5" w:rsidRDefault="009B48E5" w:rsidP="009B48E5">
      <w:pPr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2023-04-27T01:46:00Z</cp:lastPrinted>
  <dcterms:created xsi:type="dcterms:W3CDTF">2023-02-13T07:26:00Z</dcterms:created>
  <dcterms:modified xsi:type="dcterms:W3CDTF">2023-04-27T01:51:00Z</dcterms:modified>
</cp:coreProperties>
</file>