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A1CA595" w14:textId="5F7100DB" w:rsidR="00883F18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5A7474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0CE082EA" w14:textId="22C13BB7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7FBE1031" w:rsidR="00057E1E" w:rsidRPr="00EF4CB8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83F18">
        <w:rPr>
          <w:rFonts w:ascii="Times New Roman" w:hAnsi="Times New Roman" w:cs="Times New Roman"/>
          <w:sz w:val="28"/>
          <w:szCs w:val="28"/>
        </w:rPr>
        <w:t>обсуждения</w:t>
      </w:r>
      <w:r w:rsidRPr="005A74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по проекту межевания застроенной территории</w:t>
      </w:r>
      <w:r w:rsidR="00D753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части к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а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 xml:space="preserve">дастрового квартала 22:61:030248 в поселке </w:t>
      </w:r>
      <w:proofErr w:type="spellStart"/>
      <w:r w:rsidR="00D753A6" w:rsidRPr="00D753A6">
        <w:rPr>
          <w:rFonts w:ascii="Times New Roman" w:hAnsi="Times New Roman"/>
          <w:sz w:val="28"/>
          <w:szCs w:val="28"/>
          <w:u w:val="single"/>
        </w:rPr>
        <w:t>Борзовая</w:t>
      </w:r>
      <w:proofErr w:type="spellEnd"/>
      <w:r w:rsidR="00D753A6" w:rsidRPr="00D753A6">
        <w:rPr>
          <w:rFonts w:ascii="Times New Roman" w:hAnsi="Times New Roman"/>
          <w:sz w:val="28"/>
          <w:szCs w:val="28"/>
          <w:u w:val="single"/>
        </w:rPr>
        <w:t xml:space="preserve"> Заимка города Барнаула, в районе земельных участков по адресам: город Барн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а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 xml:space="preserve">ул, поселок </w:t>
      </w:r>
      <w:proofErr w:type="spellStart"/>
      <w:r w:rsidR="00D753A6" w:rsidRPr="00D753A6">
        <w:rPr>
          <w:rFonts w:ascii="Times New Roman" w:hAnsi="Times New Roman"/>
          <w:sz w:val="28"/>
          <w:szCs w:val="28"/>
          <w:u w:val="single"/>
        </w:rPr>
        <w:t>Борзовая</w:t>
      </w:r>
      <w:proofErr w:type="spellEnd"/>
      <w:r w:rsidR="00D753A6" w:rsidRPr="00D753A6">
        <w:rPr>
          <w:rFonts w:ascii="Times New Roman" w:hAnsi="Times New Roman"/>
          <w:sz w:val="28"/>
          <w:szCs w:val="28"/>
          <w:u w:val="single"/>
        </w:rPr>
        <w:t xml:space="preserve"> Заимка, ул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и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ца Рудная, 27а, 27б/1, 27б/1 (пр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и</w:t>
      </w:r>
      <w:r w:rsidR="00D753A6" w:rsidRPr="00D753A6">
        <w:rPr>
          <w:rFonts w:ascii="Times New Roman" w:hAnsi="Times New Roman"/>
          <w:sz w:val="28"/>
          <w:szCs w:val="28"/>
          <w:u w:val="single"/>
        </w:rPr>
        <w:t>легающий), 27б, 29б, 31б</w:t>
      </w:r>
      <w:r w:rsidR="00812EB3" w:rsidRPr="00D753A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614563" w14:textId="07384A88" w:rsidR="000976A4" w:rsidRPr="00D753A6" w:rsidRDefault="007248E8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883F18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812EB3">
        <w:rPr>
          <w:rFonts w:ascii="Times New Roman" w:hAnsi="Times New Roman" w:cs="Times New Roman"/>
          <w:sz w:val="28"/>
          <w:szCs w:val="28"/>
        </w:rPr>
        <w:t xml:space="preserve"> </w:t>
      </w:r>
      <w:r w:rsidR="00D753A6" w:rsidRPr="00D753A6">
        <w:rPr>
          <w:rFonts w:ascii="Times New Roman" w:hAnsi="Times New Roman"/>
          <w:sz w:val="28"/>
          <w:szCs w:val="28"/>
        </w:rPr>
        <w:t>межевания застроенной территории</w:t>
      </w:r>
      <w:r w:rsidR="00D753A6">
        <w:rPr>
          <w:rFonts w:ascii="Times New Roman" w:hAnsi="Times New Roman"/>
          <w:sz w:val="28"/>
          <w:szCs w:val="28"/>
        </w:rPr>
        <w:t xml:space="preserve"> </w:t>
      </w:r>
      <w:r w:rsidR="00D753A6" w:rsidRPr="00D753A6">
        <w:rPr>
          <w:rFonts w:ascii="Times New Roman" w:hAnsi="Times New Roman"/>
          <w:sz w:val="28"/>
          <w:szCs w:val="28"/>
        </w:rPr>
        <w:t>части к</w:t>
      </w:r>
      <w:r w:rsidR="00D753A6" w:rsidRPr="00D753A6">
        <w:rPr>
          <w:rFonts w:ascii="Times New Roman" w:hAnsi="Times New Roman"/>
          <w:sz w:val="28"/>
          <w:szCs w:val="28"/>
        </w:rPr>
        <w:t>а</w:t>
      </w:r>
      <w:r w:rsidR="00D753A6" w:rsidRPr="00D753A6">
        <w:rPr>
          <w:rFonts w:ascii="Times New Roman" w:hAnsi="Times New Roman"/>
          <w:sz w:val="28"/>
          <w:szCs w:val="28"/>
        </w:rPr>
        <w:t xml:space="preserve">дастрового квартала 22:61:030248 в поселке </w:t>
      </w:r>
      <w:proofErr w:type="spellStart"/>
      <w:r w:rsidR="00D753A6" w:rsidRPr="00D753A6">
        <w:rPr>
          <w:rFonts w:ascii="Times New Roman" w:hAnsi="Times New Roman"/>
          <w:sz w:val="28"/>
          <w:szCs w:val="28"/>
        </w:rPr>
        <w:t>Борзовая</w:t>
      </w:r>
      <w:proofErr w:type="spellEnd"/>
      <w:r w:rsidR="00D753A6" w:rsidRPr="00D753A6">
        <w:rPr>
          <w:rFonts w:ascii="Times New Roman" w:hAnsi="Times New Roman"/>
          <w:sz w:val="28"/>
          <w:szCs w:val="28"/>
        </w:rPr>
        <w:t xml:space="preserve"> Заимка города Барнаула, в районе земельных участков по адресам: город Барн</w:t>
      </w:r>
      <w:r w:rsidR="00D753A6" w:rsidRPr="00D753A6">
        <w:rPr>
          <w:rFonts w:ascii="Times New Roman" w:hAnsi="Times New Roman"/>
          <w:sz w:val="28"/>
          <w:szCs w:val="28"/>
        </w:rPr>
        <w:t>а</w:t>
      </w:r>
      <w:r w:rsidR="00D753A6" w:rsidRPr="00D753A6">
        <w:rPr>
          <w:rFonts w:ascii="Times New Roman" w:hAnsi="Times New Roman"/>
          <w:sz w:val="28"/>
          <w:szCs w:val="28"/>
        </w:rPr>
        <w:t xml:space="preserve">ул, поселок </w:t>
      </w:r>
      <w:proofErr w:type="spellStart"/>
      <w:r w:rsidR="00D753A6" w:rsidRPr="00D753A6">
        <w:rPr>
          <w:rFonts w:ascii="Times New Roman" w:hAnsi="Times New Roman"/>
          <w:sz w:val="28"/>
          <w:szCs w:val="28"/>
        </w:rPr>
        <w:t>Борзовая</w:t>
      </w:r>
      <w:proofErr w:type="spellEnd"/>
      <w:r w:rsidR="00D753A6" w:rsidRPr="00D753A6">
        <w:rPr>
          <w:rFonts w:ascii="Times New Roman" w:hAnsi="Times New Roman"/>
          <w:sz w:val="28"/>
          <w:szCs w:val="28"/>
        </w:rPr>
        <w:t xml:space="preserve"> Заимка, ул</w:t>
      </w:r>
      <w:r w:rsidR="00D753A6" w:rsidRPr="00D753A6">
        <w:rPr>
          <w:rFonts w:ascii="Times New Roman" w:hAnsi="Times New Roman"/>
          <w:sz w:val="28"/>
          <w:szCs w:val="28"/>
        </w:rPr>
        <w:t>и</w:t>
      </w:r>
      <w:r w:rsidR="00D753A6" w:rsidRPr="00D753A6">
        <w:rPr>
          <w:rFonts w:ascii="Times New Roman" w:hAnsi="Times New Roman"/>
          <w:sz w:val="28"/>
          <w:szCs w:val="28"/>
        </w:rPr>
        <w:t>ца Рудная, 27а, 27б/1, 27б/1 (пр</w:t>
      </w:r>
      <w:r w:rsidR="00D753A6" w:rsidRPr="00D753A6">
        <w:rPr>
          <w:rFonts w:ascii="Times New Roman" w:hAnsi="Times New Roman"/>
          <w:sz w:val="28"/>
          <w:szCs w:val="28"/>
        </w:rPr>
        <w:t>и</w:t>
      </w:r>
      <w:r w:rsidR="00D753A6" w:rsidRPr="00D753A6">
        <w:rPr>
          <w:rFonts w:ascii="Times New Roman" w:hAnsi="Times New Roman"/>
          <w:sz w:val="28"/>
          <w:szCs w:val="28"/>
        </w:rPr>
        <w:t>легающий), 27б, 29б, 31б</w:t>
      </w:r>
      <w:r w:rsidR="00812EB3" w:rsidRPr="00D753A6">
        <w:rPr>
          <w:rFonts w:ascii="Times New Roman" w:hAnsi="Times New Roman" w:cs="Times New Roman"/>
          <w:sz w:val="28"/>
          <w:szCs w:val="28"/>
        </w:rPr>
        <w:t>.</w:t>
      </w:r>
    </w:p>
    <w:p w14:paraId="6A71C1AB" w14:textId="77777777" w:rsidR="00D93918" w:rsidRPr="00D93918" w:rsidRDefault="00D93918" w:rsidP="00812EB3">
      <w:pPr>
        <w:spacing w:line="233" w:lineRule="auto"/>
        <w:jc w:val="both"/>
        <w:rPr>
          <w:color w:val="000000"/>
          <w:sz w:val="2"/>
          <w:szCs w:val="2"/>
        </w:rPr>
      </w:pPr>
    </w:p>
    <w:p w14:paraId="78B10559" w14:textId="65A861E3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2979D1F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391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47F75A54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ул.Никитина</w:t>
      </w:r>
      <w:proofErr w:type="spellEnd"/>
      <w:r w:rsidR="00D9391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3E2AFCB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D93918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28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D93918">
        <w:rPr>
          <w:rFonts w:ascii="Times New Roman CYR" w:hAnsi="Times New Roman CYR" w:cs="Times New Roman CYR"/>
          <w:sz w:val="28"/>
          <w:szCs w:val="28"/>
          <w:lang w:eastAsia="ru-RU"/>
        </w:rPr>
        <w:t>ноября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 xml:space="preserve">Градостроительство/ Общественные обсуждения по вопросам градостроительной деятельности/Предложения и замечания по проектам муниципальных правовых </w:t>
      </w:r>
      <w:r w:rsidRPr="00812EB3">
        <w:rPr>
          <w:rFonts w:ascii="Times New Roman" w:hAnsi="Times New Roman"/>
          <w:sz w:val="28"/>
          <w:szCs w:val="28"/>
          <w:lang w:eastAsia="ru-RU"/>
        </w:rPr>
        <w:lastRenderedPageBreak/>
        <w:t>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8668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8121">
    <w:abstractNumId w:val="6"/>
  </w:num>
  <w:num w:numId="2" w16cid:durableId="2137478127">
    <w:abstractNumId w:val="1"/>
  </w:num>
  <w:num w:numId="3" w16cid:durableId="657927360">
    <w:abstractNumId w:val="4"/>
  </w:num>
  <w:num w:numId="4" w16cid:durableId="1596939515">
    <w:abstractNumId w:val="7"/>
  </w:num>
  <w:num w:numId="5" w16cid:durableId="1539119288">
    <w:abstractNumId w:val="5"/>
  </w:num>
  <w:num w:numId="6" w16cid:durableId="2130970435">
    <w:abstractNumId w:val="3"/>
  </w:num>
  <w:num w:numId="7" w16cid:durableId="1611668138">
    <w:abstractNumId w:val="2"/>
  </w:num>
  <w:num w:numId="8" w16cid:durableId="892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7474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753A6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A747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 Знак Знак Знак1 Знак Знак Знак"/>
    <w:basedOn w:val="a"/>
    <w:rsid w:val="00D753A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541C-8509-434A-AC24-8A91A70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2023-11-03T02:17:00Z</cp:lastPrinted>
  <dcterms:created xsi:type="dcterms:W3CDTF">2023-04-06T08:51:00Z</dcterms:created>
  <dcterms:modified xsi:type="dcterms:W3CDTF">2023-11-03T02:17:00Z</dcterms:modified>
</cp:coreProperties>
</file>