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6A1CA595" w14:textId="0EAA5B2D" w:rsidR="00883F18" w:rsidRDefault="00FA1341" w:rsidP="000976A4">
      <w:pPr>
        <w:pStyle w:val="a3"/>
        <w:spacing w:after="0" w:line="240" w:lineRule="auto"/>
        <w:jc w:val="both"/>
        <w:rPr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r w:rsidR="00812EB3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 Барнаула</w:t>
      </w:r>
    </w:p>
    <w:p w14:paraId="0CE082EA" w14:textId="22C13BB7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0976A4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D66FB01" w14:textId="46BEADE2" w:rsidR="00057E1E" w:rsidRPr="00EF4CB8" w:rsidRDefault="006B330F" w:rsidP="00812EB3">
      <w:pPr>
        <w:spacing w:line="233" w:lineRule="auto"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883F18">
        <w:rPr>
          <w:rFonts w:ascii="Times New Roman" w:hAnsi="Times New Roman" w:cs="Times New Roman"/>
          <w:sz w:val="28"/>
          <w:szCs w:val="28"/>
        </w:rPr>
        <w:t>обсуждения</w:t>
      </w:r>
      <w:r w:rsidRPr="00883F18">
        <w:rPr>
          <w:rFonts w:ascii="Times New Roman" w:hAnsi="Times New Roman" w:cs="Times New Roman"/>
          <w:sz w:val="28"/>
          <w:szCs w:val="28"/>
        </w:rPr>
        <w:t xml:space="preserve"> </w:t>
      </w:r>
      <w:r w:rsidR="009513C7">
        <w:rPr>
          <w:rFonts w:ascii="Times New Roman" w:hAnsi="Times New Roman"/>
          <w:sz w:val="28"/>
          <w:szCs w:val="28"/>
          <w:u w:val="single"/>
        </w:rPr>
        <w:t>по проекту межевания части застроенной территории кадастрового квартала 22:63:050750 в городе Барнауле в отношении территории, расположенной вдоль границ земельных участков с кадастровыми номерами 22:</w:t>
      </w:r>
      <w:r w:rsidR="00FC5782">
        <w:rPr>
          <w:rFonts w:ascii="Times New Roman" w:hAnsi="Times New Roman"/>
          <w:sz w:val="28"/>
          <w:szCs w:val="28"/>
          <w:u w:val="single"/>
        </w:rPr>
        <w:t>63:050750:626, 22:63:050746:27.</w:t>
      </w:r>
    </w:p>
    <w:p w14:paraId="3514974E" w14:textId="3DBAFFE7" w:rsidR="008A7AD9" w:rsidRDefault="008A7AD9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46957D5A" w14:textId="77777777" w:rsidR="00D93918" w:rsidRPr="00311731" w:rsidRDefault="00D93918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51BA3F" w14:textId="0CB0A0CE" w:rsidR="00FC5782" w:rsidRDefault="007248E8" w:rsidP="00FC5782">
      <w:pPr>
        <w:spacing w:line="233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FC5782" w:rsidRPr="00FC5782">
        <w:rPr>
          <w:rFonts w:ascii="Times New Roman" w:hAnsi="Times New Roman" w:cs="Times New Roman"/>
          <w:bCs/>
          <w:iCs/>
          <w:sz w:val="28"/>
          <w:szCs w:val="28"/>
        </w:rPr>
        <w:t>проект межевания части застроенной территории кадастрового квартала 22:63:050750 в городе Барнауле в отношении территории, расположенной вдоль границ земельных участков с кадастровыми номерами 22:63:050750:6326, 22:63:050746:27.</w:t>
      </w:r>
    </w:p>
    <w:p w14:paraId="78B10559" w14:textId="206308DC" w:rsidR="00812EB3" w:rsidRPr="00812EB3" w:rsidRDefault="00812EB3" w:rsidP="00FC5782">
      <w:pPr>
        <w:spacing w:line="23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/>
          <w:sz w:val="28"/>
          <w:szCs w:val="28"/>
        </w:rPr>
        <w:t xml:space="preserve">Проект и </w:t>
      </w:r>
      <w:r w:rsidRPr="00812EB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812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93918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93918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Pr="00812EB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14:paraId="3A2730FA" w14:textId="77777777" w:rsidR="00812EB3" w:rsidRPr="00812EB3" w:rsidRDefault="00812EB3" w:rsidP="00812EB3">
      <w:pPr>
        <w:spacing w:line="240" w:lineRule="auto"/>
        <w:jc w:val="both"/>
        <w:rPr>
          <w:rFonts w:ascii="Times New Roman" w:hAnsi="Times New Roman" w:cs="Times New Roman"/>
          <w:sz w:val="8"/>
          <w:szCs w:val="28"/>
          <w:u w:val="single"/>
          <w:lang w:eastAsia="en-US"/>
        </w:rPr>
      </w:pPr>
    </w:p>
    <w:p w14:paraId="0C8EB43A" w14:textId="77777777" w:rsidR="00812EB3" w:rsidRPr="00812EB3" w:rsidRDefault="00812EB3" w:rsidP="00812EB3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2EB3">
        <w:rPr>
          <w:rFonts w:ascii="Times New Roman" w:hAnsi="Times New Roman"/>
          <w:sz w:val="28"/>
          <w:szCs w:val="28"/>
        </w:rPr>
        <w:t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их проведения до дня опубликования заключения о результатах общественных обсуждений:</w:t>
      </w:r>
    </w:p>
    <w:p w14:paraId="59A4BA89" w14:textId="42979D1F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12E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D93918">
        <w:rPr>
          <w:rFonts w:ascii="Times New Roman" w:hAnsi="Times New Roman" w:cs="Times New Roman"/>
          <w:color w:val="000000"/>
          <w:sz w:val="28"/>
          <w:szCs w:val="28"/>
          <w:u w:val="single"/>
        </w:rPr>
        <w:t>08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918"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 до «</w:t>
      </w:r>
      <w:r w:rsidR="00D93918">
        <w:rPr>
          <w:rFonts w:ascii="Times New Roman" w:hAnsi="Times New Roman" w:cs="Times New Roman"/>
          <w:color w:val="000000"/>
          <w:sz w:val="28"/>
          <w:szCs w:val="28"/>
          <w:u w:val="single"/>
        </w:rPr>
        <w:t>07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93918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1F94ECB8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28"/>
        </w:rPr>
      </w:pPr>
    </w:p>
    <w:p w14:paraId="2F4A053E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EB3">
        <w:rPr>
          <w:rFonts w:ascii="Times New Roman" w:hAnsi="Times New Roman" w:cs="Times New Roman"/>
          <w:sz w:val="28"/>
          <w:szCs w:val="28"/>
        </w:rPr>
        <w:t xml:space="preserve">С документацией по подготовке и проведению общественных обсуждений можно ознакомиться на 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экспозиции (экспозициях) по следующему адресу:</w:t>
      </w:r>
    </w:p>
    <w:p w14:paraId="45B7F06B" w14:textId="6974CA60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г.Барнаул, ул.Короленко, 65, 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>ул.</w:t>
      </w:r>
      <w:r w:rsidR="00FC5782">
        <w:rPr>
          <w:rFonts w:ascii="Times New Roman" w:hAnsi="Times New Roman" w:cs="Times New Roman"/>
          <w:sz w:val="28"/>
          <w:szCs w:val="28"/>
          <w:u w:val="single"/>
        </w:rPr>
        <w:t>Никитина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FC5782">
        <w:rPr>
          <w:rFonts w:ascii="Times New Roman" w:hAnsi="Times New Roman" w:cs="Times New Roman"/>
          <w:sz w:val="28"/>
          <w:szCs w:val="28"/>
          <w:u w:val="single"/>
        </w:rPr>
        <w:t>60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с 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.2023 г.</w:t>
      </w:r>
    </w:p>
    <w:p w14:paraId="3C8F0AFE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812EB3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56A58F1C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8700109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Срок проведения экспозиции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 xml:space="preserve"> понедельник - четверг с 8:00 до 13:00 и с 13:48 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br/>
        <w:t>до 17:00, пятница с 8:00 до 13:00 и с 13:48 до 16:00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                                              (дни и часы, в которое возможно посещение экспозиции)</w:t>
      </w:r>
    </w:p>
    <w:p w14:paraId="6BE4844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38B32847" w14:textId="63E2AFCB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D93918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28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» </w:t>
      </w:r>
      <w:r w:rsidR="00D93918">
        <w:rPr>
          <w:rFonts w:ascii="Times New Roman CYR" w:hAnsi="Times New Roman CYR" w:cs="Times New Roman CYR"/>
          <w:sz w:val="28"/>
          <w:szCs w:val="28"/>
          <w:lang w:eastAsia="ru-RU"/>
        </w:rPr>
        <w:t>ноября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20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23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г.:</w:t>
      </w:r>
    </w:p>
    <w:p w14:paraId="4C1D0422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1) посредством сайта комитета в разделе: </w:t>
      </w:r>
      <w:r w:rsidRPr="00812EB3">
        <w:rPr>
          <w:rFonts w:ascii="Times New Roman" w:hAnsi="Times New Roman"/>
          <w:sz w:val="28"/>
          <w:szCs w:val="28"/>
          <w:lang w:eastAsia="ru-RU"/>
        </w:rPr>
        <w:t>Градостроительство/ Общественные обсуждения по вопросам градостроительной деятельности/Предложения и замечания по проектам муниципальных правовых актов по вопросам градостроительной деятельности (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https://ksar.barnaul-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adm.ru/priem-zayavleniy);</w:t>
      </w:r>
    </w:p>
    <w:p w14:paraId="10346C1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>2) в письменной форме по адресу: г.Барнаул, ул.Гоголя, 48, каб.114 (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понедельник - четверг с 8:00 до 17:00, пятница с 8:00 до 16:00, обед с 12:00 до 12:48)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244D41" w14:textId="77777777" w:rsidR="00812EB3" w:rsidRPr="00812EB3" w:rsidRDefault="00812EB3" w:rsidP="00812EB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812EB3">
        <w:rPr>
          <w:rFonts w:ascii="Times New Roman CYR" w:hAnsi="Times New Roman CYR" w:cs="Times New Roman CYR"/>
          <w:sz w:val="28"/>
          <w:szCs w:val="28"/>
        </w:rPr>
        <w:t>.</w:t>
      </w:r>
    </w:p>
    <w:p w14:paraId="79B4A3B5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при внесении замечаний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21F9429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27BE9E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16CA11DA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6"/>
          <w:szCs w:val="28"/>
        </w:rPr>
      </w:pPr>
    </w:p>
    <w:p w14:paraId="611B8946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8"/>
          <w:szCs w:val="28"/>
        </w:rPr>
      </w:pPr>
    </w:p>
    <w:p w14:paraId="786E1B4B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14:paraId="3319F66C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060F4F8D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37-14-32, 37-14-37</w:t>
      </w:r>
    </w:p>
    <w:p w14:paraId="1C28B294" w14:textId="77777777" w:rsidR="00155A5C" w:rsidRDefault="00155A5C" w:rsidP="00812EB3">
      <w:pPr>
        <w:spacing w:after="0" w:line="240" w:lineRule="auto"/>
        <w:contextualSpacing/>
        <w:jc w:val="both"/>
      </w:pPr>
    </w:p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FC5782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3470">
    <w:abstractNumId w:val="6"/>
  </w:num>
  <w:num w:numId="2" w16cid:durableId="1683974254">
    <w:abstractNumId w:val="1"/>
  </w:num>
  <w:num w:numId="3" w16cid:durableId="1488550120">
    <w:abstractNumId w:val="4"/>
  </w:num>
  <w:num w:numId="4" w16cid:durableId="1306742912">
    <w:abstractNumId w:val="7"/>
  </w:num>
  <w:num w:numId="5" w16cid:durableId="768624177">
    <w:abstractNumId w:val="5"/>
  </w:num>
  <w:num w:numId="6" w16cid:durableId="106124862">
    <w:abstractNumId w:val="3"/>
  </w:num>
  <w:num w:numId="7" w16cid:durableId="834108167">
    <w:abstractNumId w:val="2"/>
  </w:num>
  <w:num w:numId="8" w16cid:durableId="78515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9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21902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74C5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2EB3"/>
    <w:rsid w:val="0081550F"/>
    <w:rsid w:val="00816310"/>
    <w:rsid w:val="008204C2"/>
    <w:rsid w:val="0082067F"/>
    <w:rsid w:val="00844D47"/>
    <w:rsid w:val="008725BF"/>
    <w:rsid w:val="00875BA1"/>
    <w:rsid w:val="00883170"/>
    <w:rsid w:val="00883F18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513C7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91070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93918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86689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5782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Знак Знак Знак1 Знак Знак Знак"/>
    <w:basedOn w:val="a"/>
    <w:rsid w:val="00883F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7">
    <w:name w:val="Знак Знак Знак1 Знак Знак Знак"/>
    <w:basedOn w:val="a"/>
    <w:rsid w:val="00D939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CF64F-5AA7-4ECB-934B-25C82EB9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23</cp:revision>
  <cp:lastPrinted>2023-11-03T02:04:00Z</cp:lastPrinted>
  <dcterms:created xsi:type="dcterms:W3CDTF">2023-04-06T08:51:00Z</dcterms:created>
  <dcterms:modified xsi:type="dcterms:W3CDTF">2023-11-15T09:41:00Z</dcterms:modified>
</cp:coreProperties>
</file>