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0033688" w14:textId="77777777" w:rsidR="00CF6586" w:rsidRDefault="00FA1341" w:rsidP="008D3D26">
      <w:pPr>
        <w:pStyle w:val="a3"/>
        <w:spacing w:after="0" w:line="240" w:lineRule="auto"/>
        <w:jc w:val="both"/>
        <w:rPr>
          <w:szCs w:val="28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E26AC1">
        <w:rPr>
          <w:rFonts w:ascii="Times New Roman" w:hAnsi="Times New Roman"/>
          <w:sz w:val="28"/>
          <w:szCs w:val="28"/>
        </w:rPr>
        <w:t>инициативе</w:t>
      </w:r>
      <w:r w:rsidR="00DB5BF0" w:rsidRPr="00CF6586">
        <w:rPr>
          <w:rFonts w:ascii="Times New Roman" w:hAnsi="Times New Roman"/>
          <w:sz w:val="28"/>
          <w:szCs w:val="28"/>
          <w:u w:val="single"/>
        </w:rPr>
        <w:t xml:space="preserve">: </w:t>
      </w:r>
      <w:proofErr w:type="spellStart"/>
      <w:r w:rsidR="00CF6586" w:rsidRPr="00CF6586">
        <w:rPr>
          <w:rFonts w:ascii="Times New Roman" w:hAnsi="Times New Roman"/>
          <w:sz w:val="28"/>
          <w:szCs w:val="28"/>
          <w:u w:val="single"/>
        </w:rPr>
        <w:t>Полторыхина</w:t>
      </w:r>
      <w:proofErr w:type="spellEnd"/>
      <w:r w:rsidR="00CF6586" w:rsidRPr="00CF6586">
        <w:rPr>
          <w:rFonts w:ascii="Times New Roman" w:hAnsi="Times New Roman"/>
          <w:sz w:val="28"/>
          <w:szCs w:val="28"/>
          <w:u w:val="single"/>
        </w:rPr>
        <w:t xml:space="preserve"> И.В.</w:t>
      </w:r>
      <w:r w:rsidR="00CF6586" w:rsidRPr="00CC393D">
        <w:rPr>
          <w:szCs w:val="28"/>
        </w:rPr>
        <w:t xml:space="preserve"> </w:t>
      </w:r>
    </w:p>
    <w:p w14:paraId="0CE082EA" w14:textId="59710615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6E222F81" w:rsidR="00A0056D" w:rsidRPr="00E26AC1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56E45" w:rsidRPr="00E56E4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</w:t>
      </w:r>
      <w:r w:rsidR="00E56E45" w:rsidRPr="00CF658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проекту </w:t>
      </w:r>
      <w:r w:rsidR="00CF6586" w:rsidRP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межевания части территории кадастрового квартала 22:63:030222, в отношении земельного участка </w:t>
      </w:r>
      <w:r w:rsid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                                 </w:t>
      </w:r>
      <w:r w:rsidR="00CF6586" w:rsidRP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с кадастровым номером 22:63:030222:507, расположенного по </w:t>
      </w:r>
      <w:proofErr w:type="gramStart"/>
      <w:r w:rsidR="00CF6586" w:rsidRP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адресу: </w:t>
      </w:r>
      <w:r w:rsid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  <w:proofErr w:type="gramEnd"/>
      <w:r w:rsid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                      </w:t>
      </w:r>
      <w:r w:rsidR="00CF6586" w:rsidRPr="00CF6586">
        <w:rPr>
          <w:rFonts w:ascii="Times New Roman" w:hAnsi="Times New Roman"/>
          <w:color w:val="auto"/>
          <w:sz w:val="28"/>
          <w:szCs w:val="28"/>
          <w:u w:val="single"/>
        </w:rPr>
        <w:t>город Барнаул, улица Тверская</w:t>
      </w:r>
      <w:r w:rsidR="00E26AC1" w:rsidRPr="00CF6586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594AAE12" w14:textId="77777777" w:rsidR="00CF6586" w:rsidRDefault="00CF6586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14974E" w14:textId="6B98A04E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7C1CC6BE" w14:textId="0AA44952" w:rsidR="00CF6586" w:rsidRPr="00E26AC1" w:rsidRDefault="007248E8" w:rsidP="00CF6586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795F99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проект </w:t>
      </w:r>
      <w:r w:rsidR="00CF6586" w:rsidRPr="00CF6586">
        <w:rPr>
          <w:rFonts w:ascii="Times New Roman" w:hAnsi="Times New Roman"/>
          <w:color w:val="auto"/>
          <w:sz w:val="28"/>
          <w:szCs w:val="28"/>
          <w:u w:val="single"/>
        </w:rPr>
        <w:t>межевания части территории кадастрового квартала 22:63:</w:t>
      </w:r>
      <w:proofErr w:type="gramStart"/>
      <w:r w:rsidR="00CF6586" w:rsidRPr="00CF6586">
        <w:rPr>
          <w:rFonts w:ascii="Times New Roman" w:hAnsi="Times New Roman"/>
          <w:color w:val="auto"/>
          <w:sz w:val="28"/>
          <w:szCs w:val="28"/>
          <w:u w:val="single"/>
        </w:rPr>
        <w:t>030222,</w:t>
      </w:r>
      <w:r w:rsid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   </w:t>
      </w:r>
      <w:proofErr w:type="gramEnd"/>
      <w:r w:rsid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                 </w:t>
      </w:r>
      <w:r w:rsidR="00CF6586" w:rsidRP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 в отношении земельного участка</w:t>
      </w:r>
      <w:r w:rsid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CF6586" w:rsidRPr="00CF6586">
        <w:rPr>
          <w:rFonts w:ascii="Times New Roman" w:hAnsi="Times New Roman"/>
          <w:color w:val="auto"/>
          <w:sz w:val="28"/>
          <w:szCs w:val="28"/>
          <w:u w:val="single"/>
        </w:rPr>
        <w:t>с кадастровым номером 22:63:030222:507, расположенного по адресу:</w:t>
      </w:r>
      <w:r w:rsid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CF6586" w:rsidRPr="00CF6586">
        <w:rPr>
          <w:rFonts w:ascii="Times New Roman" w:hAnsi="Times New Roman"/>
          <w:color w:val="auto"/>
          <w:sz w:val="28"/>
          <w:szCs w:val="28"/>
          <w:u w:val="single"/>
        </w:rPr>
        <w:t>город Барнаул, улица Тверская</w:t>
      </w:r>
      <w:r w:rsidR="00CF6586" w:rsidRPr="00CF6586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10091776" w14:textId="770151DE" w:rsidR="00DB77CC" w:rsidRPr="00E26AC1" w:rsidRDefault="00DB77CC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14:paraId="1BE05CB4" w14:textId="4718562A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F658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81C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A37A42A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F6586">
        <w:rPr>
          <w:rFonts w:ascii="Times New Roman" w:hAnsi="Times New Roman"/>
          <w:color w:val="000000"/>
          <w:sz w:val="28"/>
          <w:szCs w:val="28"/>
        </w:rPr>
        <w:t>13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981C1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F6586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2C43DC0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E26AC1">
        <w:rPr>
          <w:rFonts w:ascii="Times New Roman" w:hAnsi="Times New Roman"/>
          <w:sz w:val="28"/>
          <w:szCs w:val="28"/>
          <w:u w:val="single"/>
        </w:rPr>
        <w:t>ул.</w:t>
      </w:r>
      <w:r w:rsidR="00CF6586">
        <w:rPr>
          <w:rFonts w:ascii="Times New Roman" w:hAnsi="Times New Roman"/>
          <w:sz w:val="28"/>
          <w:szCs w:val="28"/>
          <w:u w:val="single"/>
        </w:rPr>
        <w:t>50 лет СССР, 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CF6586">
        <w:rPr>
          <w:rFonts w:ascii="Times New Roman" w:hAnsi="Times New Roman"/>
          <w:sz w:val="28"/>
          <w:szCs w:val="28"/>
          <w:u w:val="single"/>
        </w:rPr>
        <w:t>20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</w:t>
      </w:r>
      <w:r w:rsidR="00981C18">
        <w:rPr>
          <w:rFonts w:ascii="Times New Roman" w:hAnsi="Times New Roman"/>
          <w:sz w:val="28"/>
          <w:szCs w:val="28"/>
          <w:u w:val="single"/>
        </w:rPr>
        <w:t>2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06AAC39F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F6586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F658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до </w:t>
      </w:r>
      <w:r w:rsidR="004C2624">
        <w:rPr>
          <w:rFonts w:ascii="Times New Roman CYR" w:hAnsi="Times New Roman CYR" w:cs="Times New Roman CYR"/>
          <w:sz w:val="28"/>
          <w:szCs w:val="28"/>
        </w:rPr>
        <w:lastRenderedPageBreak/>
        <w:t>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56E45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2291">
    <w:abstractNumId w:val="6"/>
  </w:num>
  <w:num w:numId="2" w16cid:durableId="1239095450">
    <w:abstractNumId w:val="1"/>
  </w:num>
  <w:num w:numId="3" w16cid:durableId="1121072684">
    <w:abstractNumId w:val="4"/>
  </w:num>
  <w:num w:numId="4" w16cid:durableId="877932814">
    <w:abstractNumId w:val="7"/>
  </w:num>
  <w:num w:numId="5" w16cid:durableId="1352760897">
    <w:abstractNumId w:val="5"/>
  </w:num>
  <w:num w:numId="6" w16cid:durableId="1815171203">
    <w:abstractNumId w:val="3"/>
  </w:num>
  <w:num w:numId="7" w16cid:durableId="263810782">
    <w:abstractNumId w:val="2"/>
  </w:num>
  <w:num w:numId="8" w16cid:durableId="91739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25F5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4EF9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81C18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6586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6AC1"/>
    <w:rsid w:val="00E27FF9"/>
    <w:rsid w:val="00E35E55"/>
    <w:rsid w:val="00E518C5"/>
    <w:rsid w:val="00E56E4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3723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981C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E26AC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 Знак Знак Знак1 Знак Знак Знак"/>
    <w:basedOn w:val="a"/>
    <w:rsid w:val="00CF658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3923-8082-4817-99D1-11DE90C1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52</cp:revision>
  <cp:lastPrinted>2024-02-12T01:40:00Z</cp:lastPrinted>
  <dcterms:created xsi:type="dcterms:W3CDTF">2023-06-27T01:59:00Z</dcterms:created>
  <dcterms:modified xsi:type="dcterms:W3CDTF">2024-02-12T01:41:00Z</dcterms:modified>
</cp:coreProperties>
</file>