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08BA7A4F" w14:textId="77777777" w:rsidR="002534B1" w:rsidRDefault="00FA1341" w:rsidP="00695F0C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4613F">
        <w:rPr>
          <w:rFonts w:ascii="Times New Roman" w:hAnsi="Times New Roman"/>
          <w:sz w:val="28"/>
          <w:szCs w:val="28"/>
        </w:rPr>
        <w:t>инициативе</w:t>
      </w:r>
      <w:r w:rsidR="005207AC" w:rsidRPr="002534B1">
        <w:rPr>
          <w:rFonts w:ascii="Times New Roman" w:hAnsi="Times New Roman"/>
          <w:sz w:val="28"/>
          <w:szCs w:val="28"/>
        </w:rPr>
        <w:t xml:space="preserve">: </w:t>
      </w:r>
      <w:r w:rsidR="002534B1" w:rsidRPr="002534B1">
        <w:rPr>
          <w:rFonts w:ascii="Times New Roman" w:hAnsi="Times New Roman"/>
          <w:sz w:val="28"/>
          <w:szCs w:val="28"/>
          <w:u w:val="single"/>
        </w:rPr>
        <w:t>Борисова И.В.</w:t>
      </w:r>
      <w:r w:rsidR="002534B1">
        <w:rPr>
          <w:szCs w:val="28"/>
        </w:rPr>
        <w:t xml:space="preserve"> </w:t>
      </w:r>
    </w:p>
    <w:p w14:paraId="0CE082EA" w14:textId="5365F024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2EA7131" w14:textId="66D7E0D5" w:rsidR="009C5443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B54DAC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разрешения на </w:t>
      </w:r>
      <w:r w:rsidR="00B54DAC" w:rsidRPr="0034613F">
        <w:rPr>
          <w:rFonts w:ascii="Times New Roman" w:hAnsi="Times New Roman" w:cs="Times New Roman"/>
          <w:sz w:val="28"/>
          <w:szCs w:val="28"/>
          <w:u w:val="single"/>
        </w:rPr>
        <w:t xml:space="preserve">отклонение от предельных параметров разрешенного строительства, </w:t>
      </w:r>
      <w:r w:rsidR="00B54DAC" w:rsidRPr="002534B1">
        <w:rPr>
          <w:rFonts w:ascii="Times New Roman" w:hAnsi="Times New Roman" w:cs="Times New Roman"/>
          <w:sz w:val="28"/>
          <w:szCs w:val="28"/>
          <w:u w:val="single"/>
        </w:rPr>
        <w:t xml:space="preserve">реконструкции объектов капитального строительства на земельном участке по адресу: </w:t>
      </w:r>
      <w:r w:rsidR="002534B1" w:rsidRPr="002534B1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</w:t>
      </w:r>
      <w:r w:rsidR="002534B1" w:rsidRPr="002534B1">
        <w:rPr>
          <w:rFonts w:ascii="Times New Roman" w:hAnsi="Times New Roman" w:cs="Times New Roman"/>
          <w:spacing w:val="-6"/>
          <w:sz w:val="28"/>
          <w:szCs w:val="28"/>
          <w:u w:val="single"/>
        </w:rPr>
        <w:t>улица Юрина, 184в, в части минимального процента застройки в границах земельного участка – 24%.</w:t>
      </w:r>
    </w:p>
    <w:p w14:paraId="18A74B68" w14:textId="77777777" w:rsidR="00B54DAC" w:rsidRPr="00EF4CB8" w:rsidRDefault="00B54DAC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1425CFC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9F60126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3D96BADD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73A4E292" w14:textId="77777777" w:rsidR="00B54DAC" w:rsidRDefault="00B54DAC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6815BC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4B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534B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3645CB" w:rsidRPr="003645C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9947418" w14:textId="5A5AB82A" w:rsidR="00BF2E0D" w:rsidRDefault="00BF2E0D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1A07F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/>
          <w:sz w:val="28"/>
          <w:szCs w:val="28"/>
        </w:rPr>
        <w:t>):</w:t>
      </w:r>
    </w:p>
    <w:p w14:paraId="66219CEC" w14:textId="5725543C" w:rsidR="00631A44" w:rsidRDefault="000A0F91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4B1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4B1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645C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4B1">
        <w:rPr>
          <w:rFonts w:ascii="Times New Roman" w:hAnsi="Times New Roman"/>
          <w:color w:val="000000"/>
          <w:sz w:val="28"/>
          <w:szCs w:val="28"/>
        </w:rPr>
        <w:t>11»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4B1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645C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3A32FD4" w:rsidR="00FA1341" w:rsidRPr="003645CB" w:rsidRDefault="00527E0C" w:rsidP="002534B1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54DAC">
        <w:rPr>
          <w:rFonts w:ascii="Times New Roman" w:hAnsi="Times New Roman"/>
          <w:sz w:val="28"/>
          <w:szCs w:val="28"/>
          <w:u w:val="single"/>
        </w:rPr>
        <w:t>у</w:t>
      </w:r>
      <w:r w:rsidR="002534B1">
        <w:rPr>
          <w:rFonts w:ascii="Times New Roman" w:hAnsi="Times New Roman"/>
          <w:sz w:val="28"/>
          <w:szCs w:val="28"/>
          <w:u w:val="single"/>
        </w:rPr>
        <w:t>л.Георгия</w:t>
      </w:r>
      <w:proofErr w:type="spellEnd"/>
      <w:r w:rsidR="002534B1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11B06" w:rsidRPr="003645C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534B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3645CB" w:rsidRPr="003645C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2534B1">
        <w:rPr>
          <w:rFonts w:ascii="Times New Roman" w:hAnsi="Times New Roman"/>
          <w:sz w:val="28"/>
          <w:szCs w:val="28"/>
          <w:u w:val="single"/>
          <w:lang w:eastAsia="ru-RU"/>
        </w:rPr>
        <w:t>03</w:t>
      </w:r>
      <w:r w:rsidR="003645CB" w:rsidRPr="003645CB">
        <w:rPr>
          <w:rFonts w:ascii="Times New Roman" w:hAnsi="Times New Roman"/>
          <w:sz w:val="28"/>
          <w:szCs w:val="28"/>
          <w:u w:val="single"/>
          <w:lang w:eastAsia="ru-RU"/>
        </w:rPr>
        <w:t xml:space="preserve">.2024 </w:t>
      </w:r>
      <w:r w:rsidR="00EB57A9" w:rsidRPr="003645CB">
        <w:rPr>
          <w:rFonts w:ascii="Times New Roman" w:hAnsi="Times New Roman"/>
          <w:sz w:val="28"/>
          <w:szCs w:val="28"/>
          <w:u w:val="single"/>
        </w:rPr>
        <w:t>г</w:t>
      </w:r>
      <w:r w:rsidRPr="003645CB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534B1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2534B1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2534B1">
      <w:pPr>
        <w:pStyle w:val="ConsPlusNormal"/>
        <w:suppressAutoHyphens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25D6AF7E" w14:textId="77777777" w:rsidR="002534B1" w:rsidRDefault="002534B1" w:rsidP="002534B1">
      <w:pPr>
        <w:pStyle w:val="ConsPlusNormal"/>
        <w:suppressAutoHyphens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FF7E163" w:rsidR="00724947" w:rsidRPr="00FA1341" w:rsidRDefault="003645CB" w:rsidP="002534B1">
      <w:pPr>
        <w:pStyle w:val="ConsPlusNormal"/>
        <w:suppressAutoHyphens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155A5C"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="00155A5C"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534B1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34B1">
        <w:rPr>
          <w:rFonts w:ascii="Times New Roman CYR" w:hAnsi="Times New Roman CYR" w:cs="Times New Roman CYR"/>
          <w:sz w:val="28"/>
          <w:szCs w:val="28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2534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16E24FDA" w:rsidR="0094087C" w:rsidRPr="004C2624" w:rsidRDefault="0094087C" w:rsidP="002534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2534B1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534B1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2534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21757C0A" w:rsidR="00DD30F5" w:rsidRPr="00FA1341" w:rsidRDefault="00DD30F5" w:rsidP="002534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</w:t>
      </w:r>
      <w:r w:rsidR="002534B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помещениях, являющихся частью указанных объектов капитального</w:t>
      </w:r>
      <w:r w:rsidR="002534B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2534B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="002534B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2534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F2E0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819190">
    <w:abstractNumId w:val="6"/>
  </w:num>
  <w:num w:numId="2" w16cid:durableId="185488434">
    <w:abstractNumId w:val="1"/>
  </w:num>
  <w:num w:numId="3" w16cid:durableId="771631823">
    <w:abstractNumId w:val="4"/>
  </w:num>
  <w:num w:numId="4" w16cid:durableId="635068683">
    <w:abstractNumId w:val="7"/>
  </w:num>
  <w:num w:numId="5" w16cid:durableId="657347341">
    <w:abstractNumId w:val="5"/>
  </w:num>
  <w:num w:numId="6" w16cid:durableId="1278416286">
    <w:abstractNumId w:val="3"/>
  </w:num>
  <w:num w:numId="7" w16cid:durableId="1064451995">
    <w:abstractNumId w:val="2"/>
  </w:num>
  <w:num w:numId="8" w16cid:durableId="60191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4B1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13F"/>
    <w:rsid w:val="00347E47"/>
    <w:rsid w:val="00351E30"/>
    <w:rsid w:val="003645CB"/>
    <w:rsid w:val="0036660F"/>
    <w:rsid w:val="00370F8B"/>
    <w:rsid w:val="003877CC"/>
    <w:rsid w:val="00390A65"/>
    <w:rsid w:val="00391B4A"/>
    <w:rsid w:val="0039279A"/>
    <w:rsid w:val="00393B59"/>
    <w:rsid w:val="003963A0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4DAC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BF2E0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8A32-2254-43EB-8B3F-8EEF00D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32</cp:revision>
  <cp:lastPrinted>2024-03-12T02:07:00Z</cp:lastPrinted>
  <dcterms:created xsi:type="dcterms:W3CDTF">2023-04-06T08:51:00Z</dcterms:created>
  <dcterms:modified xsi:type="dcterms:W3CDTF">2024-03-12T02:07:00Z</dcterms:modified>
</cp:coreProperties>
</file>