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743EF756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F74CDE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</w:t>
      </w:r>
      <w:r w:rsidR="00404C2F">
        <w:rPr>
          <w:sz w:val="28"/>
          <w:szCs w:val="28"/>
          <w:u w:val="single"/>
        </w:rPr>
        <w:t>0</w:t>
      </w:r>
      <w:r w:rsidR="00F74CDE">
        <w:rPr>
          <w:sz w:val="28"/>
          <w:szCs w:val="28"/>
          <w:u w:val="single"/>
        </w:rPr>
        <w:t>3</w:t>
      </w:r>
      <w:proofErr w:type="gramEnd"/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4AE77EF6" w14:textId="77777777" w:rsidR="00F74CDE" w:rsidRPr="00E26AC1" w:rsidRDefault="00754A2A" w:rsidP="00F74CDE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межевания части территории кадастрового квартала 22:63:030222, в отношении земельного участка </w:t>
      </w:r>
      <w:r w:rsidR="00F74CDE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                </w:t>
      </w:r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с кадастровым номером 22:63:030222:507, расположенного по </w:t>
      </w:r>
      <w:proofErr w:type="gramStart"/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адресу: </w:t>
      </w:r>
      <w:r w:rsidR="00F74CDE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proofErr w:type="gramEnd"/>
      <w:r w:rsidR="00F74CDE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     </w:t>
      </w:r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>город Барнаул, улица Тверская</w:t>
      </w:r>
      <w:r w:rsidR="00F74CDE" w:rsidRPr="00CF6586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42218E69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F74CDE">
        <w:rPr>
          <w:sz w:val="28"/>
          <w:szCs w:val="28"/>
          <w:u w:val="single"/>
        </w:rPr>
        <w:t>05</w:t>
      </w:r>
      <w:r w:rsidR="00BC1ABF" w:rsidRPr="00D2678E">
        <w:rPr>
          <w:sz w:val="28"/>
          <w:szCs w:val="28"/>
        </w:rPr>
        <w:t xml:space="preserve">» </w:t>
      </w:r>
      <w:proofErr w:type="gramStart"/>
      <w:r w:rsidR="00404C2F">
        <w:rPr>
          <w:sz w:val="28"/>
          <w:szCs w:val="28"/>
          <w:u w:val="single"/>
        </w:rPr>
        <w:t>0</w:t>
      </w:r>
      <w:r w:rsidR="00F74CDE">
        <w:rPr>
          <w:sz w:val="28"/>
          <w:szCs w:val="28"/>
          <w:u w:val="single"/>
        </w:rPr>
        <w:t>3</w:t>
      </w:r>
      <w:r w:rsidR="00520CDB">
        <w:rPr>
          <w:sz w:val="28"/>
          <w:szCs w:val="28"/>
          <w:u w:val="single"/>
        </w:rPr>
        <w:t xml:space="preserve"> 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proofErr w:type="gramEnd"/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F74CDE">
        <w:rPr>
          <w:sz w:val="28"/>
          <w:szCs w:val="28"/>
        </w:rPr>
        <w:t>39</w:t>
      </w:r>
      <w:r w:rsidRPr="00373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32849FF1" w:rsidR="00F457FA" w:rsidRPr="00F74CDE" w:rsidRDefault="00D879C8" w:rsidP="00F74CDE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</w:t>
      </w:r>
      <w:r w:rsidR="00C53675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проекту</w:t>
      </w:r>
      <w:r w:rsidR="00F74CDE" w:rsidRPr="00CF658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межевания части территории кадастрового квартала 22:63:030222, в отношении земельного участка </w:t>
      </w:r>
      <w:r w:rsidR="00F74CDE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                </w:t>
      </w:r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с кадастровым номером 22:63:030222:507, расположенного по </w:t>
      </w:r>
      <w:proofErr w:type="gramStart"/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 xml:space="preserve">адресу: </w:t>
      </w:r>
      <w:r w:rsidR="00F74CDE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proofErr w:type="gramEnd"/>
      <w:r w:rsidR="00F74CDE">
        <w:rPr>
          <w:rFonts w:ascii="Times New Roman" w:hAnsi="Times New Roman"/>
          <w:color w:val="auto"/>
          <w:sz w:val="28"/>
          <w:szCs w:val="28"/>
          <w:u w:val="single"/>
        </w:rPr>
        <w:t xml:space="preserve">                      </w:t>
      </w:r>
      <w:r w:rsidR="00F74CDE" w:rsidRPr="00CF6586">
        <w:rPr>
          <w:rFonts w:ascii="Times New Roman" w:hAnsi="Times New Roman"/>
          <w:color w:val="auto"/>
          <w:sz w:val="28"/>
          <w:szCs w:val="28"/>
          <w:u w:val="single"/>
        </w:rPr>
        <w:t>город Барнаул, улица Тверская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16C9C36" w14:textId="77777777" w:rsidR="00D25C8C" w:rsidRDefault="00D25C8C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7BCAA783" w14:textId="77777777" w:rsidR="00D25C8C" w:rsidRDefault="00D25C8C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66716A6E" w14:textId="2CFD3DBE" w:rsidR="00F74CDE" w:rsidRPr="00F74CDE" w:rsidRDefault="00C0736D" w:rsidP="00F74CD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74CDE">
        <w:rPr>
          <w:rFonts w:ascii="Times New Roman" w:hAnsi="Times New Roman" w:cs="Times New Roman"/>
          <w:color w:val="auto"/>
          <w:sz w:val="28"/>
          <w:szCs w:val="28"/>
          <w:u w:val="single"/>
        </w:rPr>
        <w:t>рекомендовать к утверждению проект</w:t>
      </w:r>
      <w:r w:rsidR="00147B83" w:rsidRPr="00F74CDE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74CDE" w:rsidRPr="00F74CDE">
        <w:rPr>
          <w:rFonts w:ascii="Times New Roman" w:hAnsi="Times New Roman" w:cs="Times New Roman"/>
          <w:color w:val="auto"/>
          <w:sz w:val="28"/>
          <w:szCs w:val="28"/>
          <w:u w:val="single"/>
        </w:rPr>
        <w:t>межевания части территории</w:t>
      </w:r>
    </w:p>
    <w:p w14:paraId="49081295" w14:textId="77777777" w:rsidR="00F74CDE" w:rsidRDefault="00F74CDE" w:rsidP="00F74CDE">
      <w:pPr>
        <w:contextualSpacing/>
        <w:jc w:val="center"/>
        <w:rPr>
          <w:sz w:val="28"/>
          <w:szCs w:val="28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693942EC" w14:textId="77777777" w:rsidR="00F74CDE" w:rsidRDefault="00F74CDE" w:rsidP="00F74CDE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u w:val="single"/>
        </w:rPr>
      </w:pPr>
      <w:r w:rsidRPr="00CF6586">
        <w:rPr>
          <w:rFonts w:ascii="Times New Roman" w:hAnsi="Times New Roman"/>
          <w:color w:val="auto"/>
          <w:sz w:val="28"/>
          <w:szCs w:val="28"/>
          <w:u w:val="single"/>
        </w:rPr>
        <w:t>кадастрового квартала 22:63:030222, в отношении земельного участка</w:t>
      </w:r>
    </w:p>
    <w:p w14:paraId="3B887E76" w14:textId="77777777" w:rsidR="00F74CDE" w:rsidRDefault="00F74CDE" w:rsidP="00F74CDE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</w:p>
    <w:p w14:paraId="64245861" w14:textId="77777777" w:rsidR="00F74CDE" w:rsidRDefault="00F74CDE" w:rsidP="00F74CDE">
      <w:pPr>
        <w:pStyle w:val="2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Pr="00CF6586">
        <w:rPr>
          <w:rFonts w:ascii="Times New Roman" w:hAnsi="Times New Roman"/>
          <w:color w:val="auto"/>
          <w:sz w:val="28"/>
          <w:szCs w:val="28"/>
          <w:u w:val="single"/>
        </w:rPr>
        <w:t>с кадастровым номером 22:63:030222:507, расположенного по адресу:</w:t>
      </w:r>
    </w:p>
    <w:p w14:paraId="7FC440A0" w14:textId="77777777" w:rsidR="00F74CDE" w:rsidRDefault="00F74CDE" w:rsidP="00F74CDE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4CDE">
        <w:rPr>
          <w:rFonts w:ascii="Times New Roman" w:hAnsi="Times New Roman" w:cs="Times New Roman"/>
          <w:color w:val="auto"/>
          <w:sz w:val="20"/>
          <w:szCs w:val="20"/>
        </w:rPr>
        <w:t>обсуждений о целесообразности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74CDE">
        <w:rPr>
          <w:rFonts w:ascii="Times New Roman" w:hAnsi="Times New Roman" w:cs="Times New Roman"/>
          <w:color w:val="auto"/>
          <w:sz w:val="20"/>
          <w:szCs w:val="20"/>
        </w:rPr>
        <w:t>(нецелесообразности)</w:t>
      </w:r>
    </w:p>
    <w:p w14:paraId="0CD40244" w14:textId="1DD513A5" w:rsidR="00F74CDE" w:rsidRDefault="00F74CDE" w:rsidP="00F74CDE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CF6586">
        <w:rPr>
          <w:sz w:val="28"/>
          <w:szCs w:val="28"/>
          <w:u w:val="single"/>
        </w:rPr>
        <w:t>город Барнаул, улица Тверская</w:t>
      </w:r>
      <w:r>
        <w:rPr>
          <w:sz w:val="28"/>
          <w:szCs w:val="28"/>
          <w:u w:val="single"/>
        </w:rPr>
        <w:t>,</w:t>
      </w:r>
      <w:r w:rsidRPr="00F74CD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A45D1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 отсутствием</w:t>
      </w:r>
    </w:p>
    <w:p w14:paraId="1D3369B7" w14:textId="71ABB6B5" w:rsidR="00710C2D" w:rsidRDefault="00D25C8C" w:rsidP="00F74CDE">
      <w:pPr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внесенных</w:t>
      </w:r>
      <w:r w:rsidR="00F74CDE">
        <w:rPr>
          <w:sz w:val="20"/>
          <w:szCs w:val="20"/>
        </w:rPr>
        <w:t xml:space="preserve"> </w:t>
      </w:r>
      <w:r w:rsidR="00710C2D" w:rsidRPr="008917E2">
        <w:rPr>
          <w:sz w:val="20"/>
          <w:szCs w:val="20"/>
        </w:rPr>
        <w:t>участниками</w:t>
      </w:r>
      <w:r w:rsidR="00710C2D" w:rsidRPr="00710C2D">
        <w:rPr>
          <w:sz w:val="20"/>
          <w:szCs w:val="20"/>
        </w:rPr>
        <w:t xml:space="preserve"> </w:t>
      </w:r>
      <w:r w:rsidR="00710C2D" w:rsidRPr="008917E2">
        <w:rPr>
          <w:sz w:val="20"/>
          <w:szCs w:val="20"/>
        </w:rPr>
        <w:t>общественных</w:t>
      </w:r>
      <w:r w:rsidR="00710C2D">
        <w:rPr>
          <w:sz w:val="20"/>
          <w:szCs w:val="20"/>
        </w:rPr>
        <w:t xml:space="preserve"> </w:t>
      </w:r>
      <w:r w:rsidR="00710C2D" w:rsidRPr="008917E2">
        <w:rPr>
          <w:sz w:val="20"/>
          <w:szCs w:val="20"/>
        </w:rPr>
        <w:t>обсуждений</w:t>
      </w:r>
    </w:p>
    <w:p w14:paraId="0DA35624" w14:textId="16437449" w:rsidR="00520CDB" w:rsidRDefault="00C0736D" w:rsidP="00520CDB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20CDB" w:rsidRPr="00520CDB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предложений от физических</w:t>
      </w:r>
      <w:r w:rsidR="00520CDB" w:rsidRPr="003C0647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юридических лиц.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0CC9C32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CED87DB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BFEF838" w14:textId="77777777" w:rsidR="00F74CDE" w:rsidRDefault="00F74CDE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4CC0304" w14:textId="77777777" w:rsidR="00F74CDE" w:rsidRDefault="00F74CDE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8F1109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C6151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530CD0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 w:rsid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Е.М. Ломакина</w:t>
      </w:r>
    </w:p>
    <w:p w14:paraId="4B779E44" w14:textId="77777777" w:rsidR="00685A0F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6FF81ED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328382A" w14:textId="77777777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8A02134" w14:textId="77777777" w:rsidR="00685A0F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FED6E3" w14:textId="0F5403F9" w:rsidR="00685A0F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685A0F">
        <w:rPr>
          <w:rFonts w:ascii="Times New Roman CYR" w:hAnsi="Times New Roman CYR" w:cs="Times New Roman CYR"/>
          <w:color w:val="000000" w:themeColor="text1"/>
          <w:sz w:val="28"/>
          <w:szCs w:val="28"/>
        </w:rPr>
        <w:t>________________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710C2D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822741">
    <w:abstractNumId w:val="0"/>
  </w:num>
  <w:num w:numId="2" w16cid:durableId="17831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0CDB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5C8C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4CDE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EEAB-5ECA-4794-8FD5-D70214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48</cp:revision>
  <cp:lastPrinted>2024-03-07T05:19:00Z</cp:lastPrinted>
  <dcterms:created xsi:type="dcterms:W3CDTF">2023-07-05T09:19:00Z</dcterms:created>
  <dcterms:modified xsi:type="dcterms:W3CDTF">2024-03-07T05:19:00Z</dcterms:modified>
</cp:coreProperties>
</file>