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9E54" w14:textId="77777777"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C17E90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="006D1D94" w:rsidRPr="00C17E90">
        <w:rPr>
          <w:rFonts w:ascii="Times New Roman CYR" w:hAnsi="Times New Roman CYR" w:cs="Times New Roman CYR"/>
          <w:sz w:val="20"/>
          <w:szCs w:val="20"/>
        </w:rPr>
        <w:t>организатор</w:t>
      </w:r>
      <w:proofErr w:type="gramEnd"/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17E90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C17E90">
        <w:rPr>
          <w:rFonts w:ascii="Times New Roman CYR" w:hAnsi="Times New Roman CYR" w:cs="Times New Roman CYR"/>
          <w:sz w:val="28"/>
          <w:szCs w:val="28"/>
        </w:rPr>
        <w:t xml:space="preserve">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2861420F" w14:textId="7EABE14A" w:rsidR="004706F2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</w:t>
      </w:r>
      <w:r w:rsidR="007E69EE" w:rsidRPr="00A54839">
        <w:rPr>
          <w:rFonts w:ascii="Times New Roman" w:hAnsi="Times New Roman"/>
          <w:sz w:val="28"/>
          <w:szCs w:val="28"/>
          <w:u w:val="single"/>
        </w:rPr>
        <w:t>е</w:t>
      </w:r>
      <w:r w:rsidR="00DB5BF0" w:rsidRPr="00A54839">
        <w:rPr>
          <w:rFonts w:ascii="Times New Roman" w:hAnsi="Times New Roman"/>
          <w:sz w:val="28"/>
          <w:szCs w:val="28"/>
          <w:u w:val="single"/>
        </w:rPr>
        <w:t>:</w:t>
      </w:r>
      <w:r w:rsidR="0062255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E40EA">
        <w:rPr>
          <w:rFonts w:ascii="Times New Roman" w:hAnsi="Times New Roman"/>
          <w:sz w:val="28"/>
          <w:szCs w:val="28"/>
          <w:u w:val="single"/>
        </w:rPr>
        <w:t xml:space="preserve">управления имущественных </w:t>
      </w:r>
      <w:r w:rsidR="00CA3D17">
        <w:rPr>
          <w:rFonts w:ascii="Times New Roman" w:hAnsi="Times New Roman"/>
          <w:sz w:val="28"/>
          <w:szCs w:val="28"/>
          <w:u w:val="single"/>
        </w:rPr>
        <w:t>отношений Алтайского края</w:t>
      </w:r>
    </w:p>
    <w:p w14:paraId="0CE082EA" w14:textId="362FF338" w:rsidR="006D1D94" w:rsidRPr="00C17E9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27C07DD4" w14:textId="611F118B" w:rsidR="00CA3D17" w:rsidRPr="00BE40EA" w:rsidRDefault="006B330F" w:rsidP="00BE40EA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проводятся</w:t>
      </w:r>
      <w:proofErr w:type="gramEnd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общественные </w:t>
      </w:r>
      <w:r w:rsidR="001A07FB" w:rsidRPr="00653F47">
        <w:rPr>
          <w:rFonts w:ascii="Times New Roman" w:hAnsi="Times New Roman" w:cs="Times New Roman"/>
          <w:color w:val="auto"/>
          <w:sz w:val="28"/>
          <w:szCs w:val="28"/>
        </w:rPr>
        <w:t>обсуждения</w:t>
      </w:r>
      <w:r w:rsidRPr="0062255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622552" w:rsidRPr="00CA3D1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622552" w:rsidRPr="00BE40EA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проекту </w:t>
      </w:r>
      <w:r w:rsidR="00BE40EA" w:rsidRPr="00BE40EA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межевания застроенной территории северной части кадастрового квартала 22:61:030259 в поселке </w:t>
      </w:r>
      <w:proofErr w:type="spellStart"/>
      <w:r w:rsidR="00BE40EA" w:rsidRPr="00BE40EA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Борзовая</w:t>
      </w:r>
      <w:proofErr w:type="spellEnd"/>
      <w:r w:rsidR="00BE40EA" w:rsidRPr="00BE40EA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Заимка города Барнаула, в отношении земельного участка, прилегающего к южной границе земельного участка по адресу: город Барнаул, поселок </w:t>
      </w:r>
      <w:proofErr w:type="spellStart"/>
      <w:r w:rsidR="00BE40EA" w:rsidRPr="00BE40EA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Борзовая</w:t>
      </w:r>
      <w:proofErr w:type="spellEnd"/>
      <w:r w:rsidR="00BE40EA" w:rsidRPr="00BE40EA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Заимка, улица Байкальская, 1б</w:t>
      </w:r>
      <w:r w:rsidR="00BE40EA" w:rsidRPr="00BE40EA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</w:p>
    <w:p w14:paraId="0C70DEC6" w14:textId="77777777" w:rsidR="00BE40EA" w:rsidRPr="00BE40EA" w:rsidRDefault="00BE40EA" w:rsidP="00BE40EA"/>
    <w:p w14:paraId="3514974E" w14:textId="6B98A04E"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60B76C28" w14:textId="2320BD80" w:rsidR="00902A02" w:rsidRDefault="007248E8" w:rsidP="00902A02">
      <w:pPr>
        <w:pStyle w:val="2"/>
        <w:spacing w:line="240" w:lineRule="auto"/>
        <w:jc w:val="both"/>
        <w:rPr>
          <w:bCs/>
          <w:iCs/>
          <w:szCs w:val="28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DA7838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E90" w:rsidRPr="00BE40E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 </w:t>
      </w:r>
      <w:r w:rsidR="00BE40EA" w:rsidRPr="00BE40EA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межевания застроенной территории северной части кадастрового квартала 22:61:030259 в поселке </w:t>
      </w:r>
      <w:proofErr w:type="spellStart"/>
      <w:r w:rsidR="00BE40EA" w:rsidRPr="00BE40EA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Борзовая</w:t>
      </w:r>
      <w:proofErr w:type="spellEnd"/>
      <w:r w:rsidR="00BE40EA" w:rsidRPr="00BE40EA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Заимка города Барнаула, в отношении земельного участка, прилегающего к южной границе земельного участка по адресу: город Барнаул, поселок </w:t>
      </w:r>
      <w:proofErr w:type="spellStart"/>
      <w:r w:rsidR="00BE40EA" w:rsidRPr="00BE40EA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Борзовая</w:t>
      </w:r>
      <w:proofErr w:type="spellEnd"/>
      <w:r w:rsidR="00BE40EA" w:rsidRPr="00BE40EA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Заимка, улица Байкальская, 1б</w:t>
      </w:r>
      <w:r w:rsidR="00BE40EA" w:rsidRPr="00BE40EA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</w:p>
    <w:p w14:paraId="7804A70F" w14:textId="77777777" w:rsidR="00653F47" w:rsidRPr="00653F47" w:rsidRDefault="00653F47" w:rsidP="00653F47"/>
    <w:p w14:paraId="1BE05CB4" w14:textId="2D8C5D9F" w:rsidR="00554739" w:rsidRPr="00A54839" w:rsidRDefault="0094087C" w:rsidP="00A5483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54839">
        <w:rPr>
          <w:rFonts w:ascii="Times New Roman" w:hAnsi="Times New Roman"/>
          <w:color w:val="auto"/>
          <w:sz w:val="28"/>
          <w:szCs w:val="28"/>
        </w:rPr>
        <w:t xml:space="preserve">Проект и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информационные материалы будут размещены на официальном сайте комитета в разделе: Градостроительство/Общественные обсуждения </w:t>
      </w:r>
      <w:r w:rsidR="0045605F"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A548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r w:rsidR="00902A0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29</w:t>
      </w:r>
      <w:r w:rsidR="00A31460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990D62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05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.202</w:t>
      </w:r>
      <w:r w:rsidR="00C43D7B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г.</w:t>
      </w:r>
    </w:p>
    <w:p w14:paraId="09511DBE" w14:textId="77777777"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14:paraId="772815B2" w14:textId="1A9F7E45"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не может быть менее четырнадцати дней и более тридцати дней с момента оповещения жителей города Барнаула </w:t>
      </w:r>
      <w:r w:rsidR="0045605F" w:rsidRPr="00CB764B">
        <w:rPr>
          <w:rFonts w:ascii="Times New Roman" w:hAnsi="Times New Roman"/>
          <w:sz w:val="28"/>
          <w:szCs w:val="28"/>
        </w:rPr>
        <w:t xml:space="preserve">                 </w:t>
      </w:r>
      <w:r w:rsidRPr="00CB764B">
        <w:rPr>
          <w:rFonts w:ascii="Times New Roman" w:hAnsi="Times New Roman"/>
          <w:sz w:val="28"/>
          <w:szCs w:val="28"/>
        </w:rPr>
        <w:t>о начале их проведения до дня опубликования заключения о результатах общественных обсуждений:</w:t>
      </w:r>
    </w:p>
    <w:p w14:paraId="1D8A851E" w14:textId="77F3362D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764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02A02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13C49" w:rsidRPr="00990D62">
        <w:rPr>
          <w:rFonts w:ascii="Times New Roman" w:hAnsi="Times New Roman"/>
          <w:color w:val="000000"/>
          <w:sz w:val="28"/>
          <w:szCs w:val="28"/>
        </w:rPr>
        <w:t>»</w:t>
      </w:r>
      <w:r w:rsidR="00513C49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981C18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02A02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48BE267C" w14:textId="77777777" w:rsidR="00990D62" w:rsidRPr="006448A0" w:rsidRDefault="00990D62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33CFE6BF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BE40EA">
        <w:rPr>
          <w:rFonts w:ascii="Times New Roman" w:hAnsi="Times New Roman"/>
          <w:sz w:val="28"/>
          <w:szCs w:val="28"/>
          <w:u w:val="single"/>
        </w:rPr>
        <w:t>ул.</w:t>
      </w:r>
      <w:bookmarkStart w:id="0" w:name="_GoBack"/>
      <w:bookmarkEnd w:id="0"/>
      <w:r w:rsidR="00BE40EA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BE40EA">
        <w:rPr>
          <w:rFonts w:ascii="Times New Roman" w:hAnsi="Times New Roman"/>
          <w:sz w:val="28"/>
          <w:szCs w:val="28"/>
          <w:u w:val="single"/>
        </w:rPr>
        <w:t>, 60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4706F2">
        <w:rPr>
          <w:rFonts w:ascii="Times New Roman" w:hAnsi="Times New Roman"/>
          <w:sz w:val="28"/>
          <w:szCs w:val="28"/>
          <w:u w:val="single"/>
        </w:rPr>
        <w:t>2</w:t>
      </w:r>
      <w:r w:rsidR="00902A02">
        <w:rPr>
          <w:rFonts w:ascii="Times New Roman" w:hAnsi="Times New Roman"/>
          <w:sz w:val="28"/>
          <w:szCs w:val="28"/>
          <w:u w:val="single"/>
        </w:rPr>
        <w:t>9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990D62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Pr="006448A0">
        <w:rPr>
          <w:rFonts w:ascii="Times New Roman CYR" w:hAnsi="Times New Roman CYR" w:cs="Times New Roman CYR"/>
          <w:sz w:val="20"/>
          <w:szCs w:val="20"/>
        </w:rPr>
        <w:t>место</w:t>
      </w:r>
      <w:proofErr w:type="gramEnd"/>
      <w:r w:rsidRPr="006448A0">
        <w:rPr>
          <w:rFonts w:ascii="Times New Roman CYR" w:hAnsi="Times New Roman CYR" w:cs="Times New Roman CYR"/>
          <w:sz w:val="20"/>
          <w:szCs w:val="20"/>
        </w:rPr>
        <w:t>, дата открытия экспозиции)</w:t>
      </w:r>
    </w:p>
    <w:p w14:paraId="6DCB10E6" w14:textId="77777777" w:rsid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41D73FA9" w14:textId="77777777" w:rsidR="00990D62" w:rsidRPr="00EB5C37" w:rsidRDefault="00990D62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14:paraId="135AD15E" w14:textId="77777777"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663000B9"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4706F2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902A02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7F0F3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413C9366" w14:textId="77777777" w:rsidR="00622552" w:rsidRPr="00FA1341" w:rsidRDefault="0062255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5BE6C0" w14:textId="77777777"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01CAA07A"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557B2443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FA1341">
        <w:rPr>
          <w:rFonts w:ascii="Times New Roman CYR" w:hAnsi="Times New Roman CYR" w:cs="Times New Roman CYR"/>
          <w:sz w:val="28"/>
          <w:szCs w:val="28"/>
        </w:rPr>
        <w:t xml:space="preserve"> развитию города Барнаула</w:t>
      </w:r>
    </w:p>
    <w:p w14:paraId="36084DA3" w14:textId="650BA88B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Pr="00FA1341">
        <w:rPr>
          <w:rFonts w:ascii="Times New Roman CYR" w:hAnsi="Times New Roman CYR" w:cs="Times New Roman CYR"/>
          <w:sz w:val="28"/>
          <w:szCs w:val="28"/>
        </w:rPr>
        <w:t>, 37-14-37</w:t>
      </w:r>
    </w:p>
    <w:p w14:paraId="1C28B294" w14:textId="77777777"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BE40EA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37AE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2D7C"/>
    <w:rsid w:val="002D4F3A"/>
    <w:rsid w:val="002F6E54"/>
    <w:rsid w:val="003004FC"/>
    <w:rsid w:val="003139A7"/>
    <w:rsid w:val="0033242C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F34C3"/>
    <w:rsid w:val="003F52FF"/>
    <w:rsid w:val="0040062D"/>
    <w:rsid w:val="00401CF9"/>
    <w:rsid w:val="00411A39"/>
    <w:rsid w:val="00412082"/>
    <w:rsid w:val="0041538A"/>
    <w:rsid w:val="0043329C"/>
    <w:rsid w:val="00442B43"/>
    <w:rsid w:val="0044376D"/>
    <w:rsid w:val="00445BE4"/>
    <w:rsid w:val="0045605F"/>
    <w:rsid w:val="004706F2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2552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3F47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C2EE0"/>
    <w:rsid w:val="008C507C"/>
    <w:rsid w:val="008C6554"/>
    <w:rsid w:val="008C7392"/>
    <w:rsid w:val="008D16A3"/>
    <w:rsid w:val="008D3D26"/>
    <w:rsid w:val="008E367C"/>
    <w:rsid w:val="008F4A29"/>
    <w:rsid w:val="00902A02"/>
    <w:rsid w:val="00902D3D"/>
    <w:rsid w:val="009174B2"/>
    <w:rsid w:val="0092257C"/>
    <w:rsid w:val="00940103"/>
    <w:rsid w:val="0094087C"/>
    <w:rsid w:val="00945D90"/>
    <w:rsid w:val="00947385"/>
    <w:rsid w:val="009663CA"/>
    <w:rsid w:val="00981C18"/>
    <w:rsid w:val="00990D62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4839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3F12"/>
    <w:rsid w:val="00AD21B6"/>
    <w:rsid w:val="00AD56DC"/>
    <w:rsid w:val="00AE5B20"/>
    <w:rsid w:val="00AF028A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E40EA"/>
    <w:rsid w:val="00BF1B3D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3D17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3321A"/>
    <w:rsid w:val="00D37BAE"/>
    <w:rsid w:val="00D37BB3"/>
    <w:rsid w:val="00D40DBC"/>
    <w:rsid w:val="00D460F9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0DA4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7"/>
    <o:shapelayout v:ext="edit">
      <o:idmap v:ext="edit" data="1"/>
    </o:shapelayout>
  </w:shapeDefaults>
  <w:doNotEmbedSmartTags/>
  <w:decimalSymbol w:val=","/>
  <w:listSeparator w:val=";"/>
  <w14:docId w14:val="650071AC"/>
  <w15:docId w15:val="{C034919F-A850-409D-ADC9-067DE94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8D16A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C37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A5483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4706F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AD56D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62255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53F4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902A0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CA3D1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 Знак Знак Знак1 Знак Знак Знак"/>
    <w:basedOn w:val="a"/>
    <w:rsid w:val="00BE40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F399-B6B3-4D05-B2D6-16AEA823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68</cp:revision>
  <cp:lastPrinted>2024-05-21T02:35:00Z</cp:lastPrinted>
  <dcterms:created xsi:type="dcterms:W3CDTF">2023-06-27T01:59:00Z</dcterms:created>
  <dcterms:modified xsi:type="dcterms:W3CDTF">2024-05-21T02:35:00Z</dcterms:modified>
</cp:coreProperties>
</file>