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C79E54" w14:textId="77777777" w:rsidR="00D832FF" w:rsidRPr="00C17E90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14:paraId="7D11D12E" w14:textId="77777777" w:rsidR="00EB57A9" w:rsidRPr="00C17E90" w:rsidRDefault="00EB57A9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14:paraId="2F92DBA8" w14:textId="77777777" w:rsidR="006D1D94" w:rsidRPr="00C17E90" w:rsidRDefault="00EB57A9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C17E90">
        <w:rPr>
          <w:rFonts w:ascii="Times New Roman CYR" w:hAnsi="Times New Roman CYR" w:cs="Times New Roman CYR"/>
          <w:sz w:val="20"/>
          <w:szCs w:val="20"/>
        </w:rPr>
        <w:t>(</w:t>
      </w:r>
      <w:proofErr w:type="gramStart"/>
      <w:r w:rsidR="006D1D94" w:rsidRPr="00C17E90">
        <w:rPr>
          <w:rFonts w:ascii="Times New Roman CYR" w:hAnsi="Times New Roman CYR" w:cs="Times New Roman CYR"/>
          <w:sz w:val="20"/>
          <w:szCs w:val="20"/>
        </w:rPr>
        <w:t>организатор</w:t>
      </w:r>
      <w:proofErr w:type="gramEnd"/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14:paraId="30017EF2" w14:textId="77777777" w:rsidR="00D832FF" w:rsidRPr="00C17E90" w:rsidRDefault="00D832FF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C17E90">
        <w:rPr>
          <w:rFonts w:ascii="Times New Roman CYR" w:hAnsi="Times New Roman CYR" w:cs="Times New Roman CYR"/>
          <w:sz w:val="28"/>
          <w:szCs w:val="28"/>
        </w:rPr>
        <w:t>о</w:t>
      </w:r>
      <w:proofErr w:type="gramEnd"/>
      <w:r w:rsidRPr="00C17E90">
        <w:rPr>
          <w:rFonts w:ascii="Times New Roman CYR" w:hAnsi="Times New Roman CYR" w:cs="Times New Roman CYR"/>
          <w:sz w:val="28"/>
          <w:szCs w:val="28"/>
        </w:rPr>
        <w:t xml:space="preserve">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14:paraId="446FC542" w14:textId="77777777" w:rsidR="00155A5C" w:rsidRPr="00C17E90" w:rsidRDefault="00155A5C" w:rsidP="008D3D26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14:paraId="2861420F" w14:textId="6220718D" w:rsidR="004706F2" w:rsidRDefault="00FA1341" w:rsidP="008D3D26">
      <w:pPr>
        <w:pStyle w:val="a3"/>
        <w:spacing w:after="0" w:line="240" w:lineRule="auto"/>
        <w:jc w:val="both"/>
        <w:rPr>
          <w:szCs w:val="28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C17E90">
        <w:rPr>
          <w:rFonts w:ascii="Times New Roman" w:hAnsi="Times New Roman"/>
          <w:sz w:val="28"/>
          <w:szCs w:val="28"/>
        </w:rPr>
        <w:t>инициатив</w:t>
      </w:r>
      <w:r w:rsidR="007E69EE" w:rsidRPr="00A54839">
        <w:rPr>
          <w:rFonts w:ascii="Times New Roman" w:hAnsi="Times New Roman"/>
          <w:sz w:val="28"/>
          <w:szCs w:val="28"/>
          <w:u w:val="single"/>
        </w:rPr>
        <w:t>е</w:t>
      </w:r>
      <w:r w:rsidR="00DB5BF0" w:rsidRPr="00A54839">
        <w:rPr>
          <w:rFonts w:ascii="Times New Roman" w:hAnsi="Times New Roman"/>
          <w:sz w:val="28"/>
          <w:szCs w:val="28"/>
          <w:u w:val="single"/>
        </w:rPr>
        <w:t>:</w:t>
      </w:r>
      <w:r w:rsidR="0062255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02A02" w:rsidRPr="00902A02">
        <w:rPr>
          <w:rFonts w:ascii="Times New Roman" w:hAnsi="Times New Roman"/>
          <w:sz w:val="28"/>
          <w:szCs w:val="28"/>
          <w:u w:val="single"/>
        </w:rPr>
        <w:t>Гвоздей Е.Т.</w:t>
      </w:r>
    </w:p>
    <w:p w14:paraId="0CE082EA" w14:textId="362FF338" w:rsidR="006D1D94" w:rsidRPr="00C17E90" w:rsidRDefault="0022007F" w:rsidP="008D3D2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 </w:t>
      </w:r>
      <w:r w:rsidR="006D1D94"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14:paraId="1C0AF3D9" w14:textId="77777777" w:rsidR="000200FB" w:rsidRPr="00F10EE2" w:rsidRDefault="000200FB" w:rsidP="008D3D26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14:paraId="0125D136" w14:textId="51EA5C8A" w:rsidR="00902A02" w:rsidRDefault="006B330F" w:rsidP="00902A02">
      <w:pPr>
        <w:pStyle w:val="2"/>
        <w:spacing w:line="240" w:lineRule="auto"/>
        <w:jc w:val="both"/>
        <w:rPr>
          <w:bCs/>
          <w:iCs/>
          <w:szCs w:val="28"/>
        </w:rPr>
      </w:pPr>
      <w:proofErr w:type="gramStart"/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проводятся</w:t>
      </w:r>
      <w:proofErr w:type="gramEnd"/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общественные </w:t>
      </w:r>
      <w:r w:rsidR="001A07FB" w:rsidRPr="00653F47">
        <w:rPr>
          <w:rFonts w:ascii="Times New Roman" w:hAnsi="Times New Roman" w:cs="Times New Roman"/>
          <w:color w:val="auto"/>
          <w:sz w:val="28"/>
          <w:szCs w:val="28"/>
        </w:rPr>
        <w:t>обсуждения</w:t>
      </w:r>
      <w:r w:rsidRPr="00622552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 w:rsidR="00622552" w:rsidRPr="00653F47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по проект</w:t>
      </w:r>
      <w:r w:rsidR="00622552" w:rsidRPr="00902A02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 xml:space="preserve">у </w:t>
      </w:r>
      <w:r w:rsidR="00902A02" w:rsidRPr="00902A02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по внес</w:t>
      </w:r>
      <w:r w:rsidR="00902A02" w:rsidRPr="00902A02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е</w:t>
      </w:r>
      <w:r w:rsidR="00902A02" w:rsidRPr="00902A02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нию изменений в проект межев</w:t>
      </w:r>
      <w:r w:rsidR="00902A02" w:rsidRPr="00902A02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а</w:t>
      </w:r>
      <w:r w:rsidR="00902A02" w:rsidRPr="00902A02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ния застроенной территории в границах кадастровых кварталов 22:63:040421, 22:63:040425, огр</w:t>
      </w:r>
      <w:r w:rsidR="00902A02" w:rsidRPr="00902A02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а</w:t>
      </w:r>
      <w:r w:rsidR="00902A02" w:rsidRPr="00902A02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ниченных площадью Победы, проспектом Строителей, улицей Челюскинцев и улицей Приво</w:t>
      </w:r>
      <w:r w:rsidR="00902A02" w:rsidRPr="00902A02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к</w:t>
      </w:r>
      <w:r w:rsidR="00902A02" w:rsidRPr="00902A02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 xml:space="preserve">зальной в </w:t>
      </w:r>
      <w:proofErr w:type="spellStart"/>
      <w:r w:rsidR="00902A02" w:rsidRPr="00902A02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г.Барнауле</w:t>
      </w:r>
      <w:proofErr w:type="spellEnd"/>
      <w:r w:rsidR="00902A02" w:rsidRPr="00902A02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 xml:space="preserve"> (квартал 346), в отношении земельного участка по адресу: город Барнаул, проспект Строителей, 26а</w:t>
      </w:r>
      <w:r w:rsidR="00902A02" w:rsidRPr="00902A02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.</w:t>
      </w:r>
    </w:p>
    <w:p w14:paraId="2DB9F4A0" w14:textId="77777777" w:rsidR="00902A02" w:rsidRPr="00902A02" w:rsidRDefault="00902A02" w:rsidP="00902A02"/>
    <w:p w14:paraId="3514974E" w14:textId="6B98A04E" w:rsidR="008A7AD9" w:rsidRPr="00C17E90" w:rsidRDefault="008A7AD9" w:rsidP="008D3D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E90">
        <w:rPr>
          <w:rFonts w:ascii="Times New Roman" w:hAnsi="Times New Roman" w:cs="Times New Roman"/>
          <w:sz w:val="28"/>
          <w:szCs w:val="28"/>
        </w:rPr>
        <w:t>Пер</w:t>
      </w:r>
      <w:r w:rsidR="00EB57A9" w:rsidRPr="00C17E90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C17E90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14:paraId="60B76C28" w14:textId="77777777" w:rsidR="00902A02" w:rsidRDefault="007248E8" w:rsidP="00902A02">
      <w:pPr>
        <w:pStyle w:val="2"/>
        <w:spacing w:line="240" w:lineRule="auto"/>
        <w:jc w:val="both"/>
        <w:rPr>
          <w:bCs/>
          <w:iCs/>
          <w:szCs w:val="28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</w:t>
      </w:r>
      <w:r w:rsidR="00DA7838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17E90" w:rsidRPr="00653F47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 </w:t>
      </w:r>
      <w:r w:rsidR="00902A02" w:rsidRPr="00902A02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по внес</w:t>
      </w:r>
      <w:r w:rsidR="00902A02" w:rsidRPr="00902A02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е</w:t>
      </w:r>
      <w:r w:rsidR="00902A02" w:rsidRPr="00902A02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нию изменений в проект межев</w:t>
      </w:r>
      <w:r w:rsidR="00902A02" w:rsidRPr="00902A02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а</w:t>
      </w:r>
      <w:r w:rsidR="00902A02" w:rsidRPr="00902A02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ния застроенной территории в границах кадастровых кварталов 22:63:040421, 22:63:040425, огр</w:t>
      </w:r>
      <w:r w:rsidR="00902A02" w:rsidRPr="00902A02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а</w:t>
      </w:r>
      <w:r w:rsidR="00902A02" w:rsidRPr="00902A02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ниченных площадью Победы, проспектом Строителей, улицей Челюскинцев и улицей Приво</w:t>
      </w:r>
      <w:r w:rsidR="00902A02" w:rsidRPr="00902A02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к</w:t>
      </w:r>
      <w:r w:rsidR="00902A02" w:rsidRPr="00902A02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 xml:space="preserve">зальной в </w:t>
      </w:r>
      <w:proofErr w:type="spellStart"/>
      <w:r w:rsidR="00902A02" w:rsidRPr="00902A02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г.Барнауле</w:t>
      </w:r>
      <w:proofErr w:type="spellEnd"/>
      <w:r w:rsidR="00902A02" w:rsidRPr="00902A02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 xml:space="preserve"> (квартал 346), в отношении земельного участка по адресу: город Барнаул, проспект Строителей, 26а.</w:t>
      </w:r>
    </w:p>
    <w:p w14:paraId="7804A70F" w14:textId="77777777" w:rsidR="00653F47" w:rsidRPr="00653F47" w:rsidRDefault="00653F47" w:rsidP="00653F47"/>
    <w:p w14:paraId="1BE05CB4" w14:textId="2D8C5D9F" w:rsidR="00554739" w:rsidRPr="00A54839" w:rsidRDefault="0094087C" w:rsidP="00A54839">
      <w:pPr>
        <w:pStyle w:val="2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A54839">
        <w:rPr>
          <w:rFonts w:ascii="Times New Roman" w:hAnsi="Times New Roman"/>
          <w:color w:val="auto"/>
          <w:sz w:val="28"/>
          <w:szCs w:val="28"/>
        </w:rPr>
        <w:t xml:space="preserve">Проект и </w:t>
      </w:r>
      <w:r w:rsidRPr="00A54839">
        <w:rPr>
          <w:rFonts w:ascii="Times New Roman" w:hAnsi="Times New Roman" w:cs="Times New Roman"/>
          <w:color w:val="auto"/>
          <w:sz w:val="28"/>
          <w:szCs w:val="28"/>
        </w:rPr>
        <w:t xml:space="preserve">информационные материалы будут размещены на официальном сайте комитета в разделе: Градостроительство/Общественные обсуждения </w:t>
      </w:r>
      <w:r w:rsidR="0045605F" w:rsidRPr="00A54839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</w:t>
      </w:r>
      <w:r w:rsidRPr="00A54839">
        <w:rPr>
          <w:rFonts w:ascii="Times New Roman" w:hAnsi="Times New Roman" w:cs="Times New Roman"/>
          <w:color w:val="auto"/>
          <w:sz w:val="28"/>
          <w:szCs w:val="28"/>
        </w:rPr>
        <w:t>по вопросам градостроительной деятельности/Экспозиции проектов, подлежащих рассмотрению на общественных обсуждениях (https://ksar.barnaul-adm.ru/ehkspozicii-obob)</w:t>
      </w:r>
      <w:r w:rsidRPr="00A5483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5483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с </w:t>
      </w:r>
      <w:r w:rsidR="00902A02">
        <w:rPr>
          <w:rFonts w:ascii="Times New Roman" w:hAnsi="Times New Roman" w:cs="Times New Roman"/>
          <w:color w:val="auto"/>
          <w:sz w:val="28"/>
          <w:szCs w:val="28"/>
          <w:lang w:eastAsia="ru-RU"/>
        </w:rPr>
        <w:t>29</w:t>
      </w:r>
      <w:r w:rsidR="00A31460" w:rsidRPr="00A54839">
        <w:rPr>
          <w:rFonts w:ascii="Times New Roman" w:hAnsi="Times New Roman" w:cs="Times New Roman"/>
          <w:color w:val="auto"/>
          <w:sz w:val="28"/>
          <w:szCs w:val="28"/>
          <w:lang w:eastAsia="ru-RU"/>
        </w:rPr>
        <w:t>.</w:t>
      </w:r>
      <w:r w:rsidR="00990D62" w:rsidRPr="00A54839">
        <w:rPr>
          <w:rFonts w:ascii="Times New Roman" w:hAnsi="Times New Roman" w:cs="Times New Roman"/>
          <w:color w:val="auto"/>
          <w:sz w:val="28"/>
          <w:szCs w:val="28"/>
          <w:lang w:eastAsia="ru-RU"/>
        </w:rPr>
        <w:t>05</w:t>
      </w:r>
      <w:r w:rsidRPr="00A54839">
        <w:rPr>
          <w:rFonts w:ascii="Times New Roman" w:hAnsi="Times New Roman" w:cs="Times New Roman"/>
          <w:color w:val="auto"/>
          <w:sz w:val="28"/>
          <w:szCs w:val="28"/>
          <w:lang w:eastAsia="ru-RU"/>
        </w:rPr>
        <w:t>.202</w:t>
      </w:r>
      <w:r w:rsidR="00C43D7B" w:rsidRPr="00A54839">
        <w:rPr>
          <w:rFonts w:ascii="Times New Roman" w:hAnsi="Times New Roman" w:cs="Times New Roman"/>
          <w:color w:val="auto"/>
          <w:sz w:val="28"/>
          <w:szCs w:val="28"/>
          <w:lang w:eastAsia="ru-RU"/>
        </w:rPr>
        <w:t>4</w:t>
      </w:r>
      <w:r w:rsidRPr="00A5483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г.</w:t>
      </w:r>
    </w:p>
    <w:p w14:paraId="09511DBE" w14:textId="77777777" w:rsidR="000200FB" w:rsidRPr="00F10EE2" w:rsidRDefault="000200FB" w:rsidP="008D3D2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highlight w:val="yellow"/>
          <w:u w:val="single"/>
          <w:lang w:eastAsia="en-US"/>
        </w:rPr>
      </w:pPr>
    </w:p>
    <w:p w14:paraId="772815B2" w14:textId="1A9F7E45" w:rsidR="00E518C5" w:rsidRPr="00CB764B" w:rsidRDefault="00E518C5" w:rsidP="008D3D26">
      <w:p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B764B">
        <w:rPr>
          <w:rFonts w:ascii="Times New Roman" w:hAnsi="Times New Roman"/>
          <w:sz w:val="28"/>
          <w:szCs w:val="28"/>
        </w:rPr>
        <w:t xml:space="preserve">Срок проведения общественных обсуждений не может быть менее четырнадцати дней и более тридцати дней с момента оповещения жителей города Барнаула </w:t>
      </w:r>
      <w:r w:rsidR="0045605F" w:rsidRPr="00CB764B">
        <w:rPr>
          <w:rFonts w:ascii="Times New Roman" w:hAnsi="Times New Roman"/>
          <w:sz w:val="28"/>
          <w:szCs w:val="28"/>
        </w:rPr>
        <w:t xml:space="preserve">                 </w:t>
      </w:r>
      <w:proofErr w:type="gramStart"/>
      <w:r w:rsidRPr="00CB764B">
        <w:rPr>
          <w:rFonts w:ascii="Times New Roman" w:hAnsi="Times New Roman"/>
          <w:sz w:val="28"/>
          <w:szCs w:val="28"/>
        </w:rPr>
        <w:t>о</w:t>
      </w:r>
      <w:proofErr w:type="gramEnd"/>
      <w:r w:rsidRPr="00CB764B">
        <w:rPr>
          <w:rFonts w:ascii="Times New Roman" w:hAnsi="Times New Roman"/>
          <w:sz w:val="28"/>
          <w:szCs w:val="28"/>
        </w:rPr>
        <w:t xml:space="preserve"> начале их проведения до дня опубликования заключения о результатах общественных обсуждений:</w:t>
      </w:r>
    </w:p>
    <w:p w14:paraId="1D8A851E" w14:textId="77F3362D" w:rsidR="00773462" w:rsidRPr="006448A0" w:rsidRDefault="000A0F91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B764B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CB76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84C1E" w:rsidRPr="00CB764B">
        <w:rPr>
          <w:rFonts w:ascii="Times New Roman" w:hAnsi="Times New Roman"/>
          <w:color w:val="000000"/>
          <w:sz w:val="28"/>
          <w:szCs w:val="28"/>
        </w:rPr>
        <w:t>«</w:t>
      </w:r>
      <w:r w:rsidR="004706F2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02A02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513C49" w:rsidRPr="00990D62">
        <w:rPr>
          <w:rFonts w:ascii="Times New Roman" w:hAnsi="Times New Roman"/>
          <w:color w:val="000000"/>
          <w:sz w:val="28"/>
          <w:szCs w:val="28"/>
        </w:rPr>
        <w:t>»</w:t>
      </w:r>
      <w:r w:rsidR="00513C49" w:rsidRPr="00CB76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0D62">
        <w:rPr>
          <w:rFonts w:ascii="Times New Roman" w:hAnsi="Times New Roman"/>
          <w:color w:val="000000"/>
          <w:sz w:val="28"/>
          <w:szCs w:val="28"/>
          <w:u w:val="single"/>
        </w:rPr>
        <w:t>мая</w:t>
      </w:r>
      <w:r w:rsidR="00981C18" w:rsidRPr="00CB76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CB764B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C43D7B" w:rsidRPr="00CB764B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CB764B">
        <w:rPr>
          <w:rFonts w:ascii="Times New Roman" w:hAnsi="Times New Roman"/>
          <w:color w:val="000000"/>
          <w:sz w:val="28"/>
          <w:szCs w:val="28"/>
        </w:rPr>
        <w:t>«</w:t>
      </w:r>
      <w:r w:rsidR="00902A02">
        <w:rPr>
          <w:rFonts w:ascii="Times New Roman" w:hAnsi="Times New Roman"/>
          <w:color w:val="000000"/>
          <w:sz w:val="28"/>
          <w:szCs w:val="28"/>
          <w:u w:val="single"/>
        </w:rPr>
        <w:t>20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990D62">
        <w:rPr>
          <w:rFonts w:ascii="Times New Roman" w:hAnsi="Times New Roman"/>
          <w:color w:val="000000"/>
          <w:sz w:val="28"/>
          <w:szCs w:val="28"/>
          <w:u w:val="single"/>
        </w:rPr>
        <w:t>июня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CB764B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C43D7B" w:rsidRPr="00CB764B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14:paraId="66219CEC" w14:textId="77777777" w:rsidR="00631A44" w:rsidRDefault="00631A44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14:paraId="48BE267C" w14:textId="77777777" w:rsidR="00990D62" w:rsidRPr="006448A0" w:rsidRDefault="00990D62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14:paraId="328DFF73" w14:textId="77777777" w:rsidR="00773462" w:rsidRPr="00057E1E" w:rsidRDefault="00155A5C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6448A0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6448A0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6448A0">
        <w:rPr>
          <w:rFonts w:ascii="Times New Roman" w:hAnsi="Times New Roman"/>
          <w:sz w:val="28"/>
          <w:szCs w:val="28"/>
        </w:rPr>
        <w:t>общественных обсуждений</w:t>
      </w:r>
      <w:r w:rsidR="00E86DED" w:rsidRPr="006448A0">
        <w:rPr>
          <w:rFonts w:ascii="Times New Roman" w:hAnsi="Times New Roman"/>
          <w:sz w:val="28"/>
          <w:szCs w:val="28"/>
        </w:rPr>
        <w:t xml:space="preserve"> </w:t>
      </w:r>
      <w:r w:rsidRPr="006448A0">
        <w:rPr>
          <w:rFonts w:ascii="Times New Roman" w:hAnsi="Times New Roman"/>
          <w:sz w:val="28"/>
          <w:szCs w:val="28"/>
        </w:rPr>
        <w:t>можно ознак</w:t>
      </w:r>
      <w:r w:rsidR="000F3D1C" w:rsidRPr="006448A0">
        <w:rPr>
          <w:rFonts w:ascii="Times New Roman" w:hAnsi="Times New Roman"/>
          <w:sz w:val="28"/>
          <w:szCs w:val="28"/>
        </w:rPr>
        <w:t>омить</w:t>
      </w:r>
      <w:r w:rsidR="003D3134" w:rsidRPr="006448A0">
        <w:rPr>
          <w:rFonts w:ascii="Times New Roman" w:hAnsi="Times New Roman"/>
          <w:sz w:val="28"/>
          <w:szCs w:val="28"/>
        </w:rPr>
        <w:t xml:space="preserve">ся </w:t>
      </w:r>
      <w:r w:rsidR="00773462" w:rsidRPr="006448A0">
        <w:rPr>
          <w:rFonts w:ascii="Times New Roman" w:hAnsi="Times New Roman"/>
          <w:sz w:val="28"/>
          <w:szCs w:val="28"/>
        </w:rPr>
        <w:t xml:space="preserve">на </w:t>
      </w:r>
      <w:r w:rsidR="00773462" w:rsidRPr="00057E1E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057E1E">
        <w:rPr>
          <w:rFonts w:ascii="Times New Roman" w:hAnsi="Times New Roman"/>
          <w:sz w:val="28"/>
          <w:szCs w:val="28"/>
          <w:u w:val="single"/>
        </w:rPr>
        <w:t>по следующему адресу:</w:t>
      </w:r>
    </w:p>
    <w:p w14:paraId="0C8D9FF8" w14:textId="2F7E8991" w:rsidR="00FA1341" w:rsidRPr="006448A0" w:rsidRDefault="00527E0C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057E1E">
        <w:rPr>
          <w:rFonts w:ascii="Times New Roman" w:hAnsi="Times New Roman"/>
          <w:sz w:val="28"/>
          <w:szCs w:val="28"/>
          <w:u w:val="single"/>
        </w:rPr>
        <w:t>г</w:t>
      </w:r>
      <w:r w:rsidR="00E21040" w:rsidRPr="00057E1E">
        <w:rPr>
          <w:rFonts w:ascii="Times New Roman" w:hAnsi="Times New Roman"/>
          <w:sz w:val="28"/>
          <w:szCs w:val="28"/>
          <w:u w:val="single"/>
        </w:rPr>
        <w:t>.</w:t>
      </w:r>
      <w:r w:rsidRPr="00057E1E">
        <w:rPr>
          <w:rFonts w:ascii="Times New Roman" w:hAnsi="Times New Roman"/>
          <w:sz w:val="28"/>
          <w:szCs w:val="28"/>
          <w:u w:val="single"/>
        </w:rPr>
        <w:t>Барнаул</w:t>
      </w:r>
      <w:proofErr w:type="spellEnd"/>
      <w:r w:rsidRPr="00057E1E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2134D3" w:rsidRPr="00057E1E">
        <w:rPr>
          <w:rFonts w:ascii="Times New Roman" w:hAnsi="Times New Roman"/>
          <w:sz w:val="28"/>
          <w:szCs w:val="28"/>
          <w:u w:val="single"/>
        </w:rPr>
        <w:t>ул.Короленко</w:t>
      </w:r>
      <w:proofErr w:type="spellEnd"/>
      <w:r w:rsidRPr="00057E1E">
        <w:rPr>
          <w:rFonts w:ascii="Times New Roman" w:hAnsi="Times New Roman"/>
          <w:sz w:val="28"/>
          <w:szCs w:val="28"/>
          <w:u w:val="single"/>
        </w:rPr>
        <w:t>,</w:t>
      </w:r>
      <w:r w:rsidR="00C041FC" w:rsidRPr="00057E1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057E1E">
        <w:rPr>
          <w:rFonts w:ascii="Times New Roman" w:hAnsi="Times New Roman"/>
          <w:sz w:val="28"/>
          <w:szCs w:val="28"/>
          <w:u w:val="single"/>
        </w:rPr>
        <w:t xml:space="preserve">65, </w:t>
      </w:r>
      <w:proofErr w:type="spellStart"/>
      <w:r w:rsidR="00653F47">
        <w:rPr>
          <w:rFonts w:ascii="Times New Roman" w:hAnsi="Times New Roman"/>
          <w:sz w:val="28"/>
          <w:szCs w:val="28"/>
          <w:u w:val="single"/>
        </w:rPr>
        <w:t>пр-кт</w:t>
      </w:r>
      <w:proofErr w:type="spellEnd"/>
      <w:r w:rsidR="00653F47">
        <w:rPr>
          <w:rFonts w:ascii="Times New Roman" w:hAnsi="Times New Roman"/>
          <w:sz w:val="28"/>
          <w:szCs w:val="28"/>
          <w:u w:val="single"/>
        </w:rPr>
        <w:t xml:space="preserve"> Красноармейский, 104</w:t>
      </w:r>
      <w:r w:rsidR="00D11B06">
        <w:rPr>
          <w:rFonts w:ascii="Times New Roman" w:hAnsi="Times New Roman"/>
          <w:sz w:val="28"/>
          <w:szCs w:val="28"/>
          <w:u w:val="single"/>
        </w:rPr>
        <w:t xml:space="preserve">, с </w:t>
      </w:r>
      <w:r w:rsidR="004706F2">
        <w:rPr>
          <w:rFonts w:ascii="Times New Roman" w:hAnsi="Times New Roman"/>
          <w:sz w:val="28"/>
          <w:szCs w:val="28"/>
          <w:u w:val="single"/>
        </w:rPr>
        <w:t>2</w:t>
      </w:r>
      <w:r w:rsidR="00902A02">
        <w:rPr>
          <w:rFonts w:ascii="Times New Roman" w:hAnsi="Times New Roman"/>
          <w:sz w:val="28"/>
          <w:szCs w:val="28"/>
          <w:u w:val="single"/>
        </w:rPr>
        <w:t>9</w:t>
      </w:r>
      <w:r w:rsidR="000163C0" w:rsidRPr="006448A0">
        <w:rPr>
          <w:rFonts w:ascii="Times New Roman" w:hAnsi="Times New Roman"/>
          <w:sz w:val="28"/>
          <w:szCs w:val="28"/>
          <w:u w:val="single"/>
        </w:rPr>
        <w:t>.</w:t>
      </w:r>
      <w:r w:rsidR="00990D62">
        <w:rPr>
          <w:rFonts w:ascii="Times New Roman" w:hAnsi="Times New Roman"/>
          <w:sz w:val="28"/>
          <w:szCs w:val="28"/>
          <w:u w:val="single"/>
        </w:rPr>
        <w:t>05</w:t>
      </w:r>
      <w:r w:rsidR="005207AC" w:rsidRPr="006448A0">
        <w:rPr>
          <w:rFonts w:ascii="Times New Roman" w:hAnsi="Times New Roman"/>
          <w:sz w:val="28"/>
          <w:szCs w:val="28"/>
          <w:u w:val="single"/>
        </w:rPr>
        <w:t>.</w:t>
      </w:r>
      <w:r w:rsidR="005467C3" w:rsidRPr="006448A0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6448A0">
        <w:rPr>
          <w:rFonts w:ascii="Times New Roman" w:hAnsi="Times New Roman"/>
          <w:sz w:val="28"/>
          <w:szCs w:val="28"/>
          <w:u w:val="single"/>
        </w:rPr>
        <w:t>2</w:t>
      </w:r>
      <w:r w:rsidR="00C43D7B">
        <w:rPr>
          <w:rFonts w:ascii="Times New Roman" w:hAnsi="Times New Roman"/>
          <w:sz w:val="28"/>
          <w:szCs w:val="28"/>
          <w:u w:val="single"/>
        </w:rPr>
        <w:t>4</w:t>
      </w:r>
      <w:r w:rsidR="00EB57A9" w:rsidRPr="006448A0">
        <w:rPr>
          <w:rFonts w:ascii="Times New Roman" w:hAnsi="Times New Roman"/>
          <w:sz w:val="28"/>
          <w:szCs w:val="28"/>
          <w:u w:val="single"/>
        </w:rPr>
        <w:t xml:space="preserve"> г</w:t>
      </w:r>
      <w:r w:rsidRPr="006448A0">
        <w:rPr>
          <w:rFonts w:ascii="Times New Roman" w:hAnsi="Times New Roman"/>
          <w:sz w:val="28"/>
          <w:szCs w:val="28"/>
          <w:u w:val="single"/>
        </w:rPr>
        <w:t>.</w:t>
      </w:r>
    </w:p>
    <w:p w14:paraId="303EA19F" w14:textId="77777777" w:rsidR="00947385" w:rsidRDefault="00947385" w:rsidP="008D3D26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6448A0">
        <w:rPr>
          <w:rFonts w:ascii="Times New Roman CYR" w:hAnsi="Times New Roman CYR" w:cs="Times New Roman CYR"/>
          <w:sz w:val="20"/>
          <w:szCs w:val="20"/>
        </w:rPr>
        <w:t>(</w:t>
      </w:r>
      <w:proofErr w:type="gramStart"/>
      <w:r w:rsidRPr="006448A0">
        <w:rPr>
          <w:rFonts w:ascii="Times New Roman CYR" w:hAnsi="Times New Roman CYR" w:cs="Times New Roman CYR"/>
          <w:sz w:val="20"/>
          <w:szCs w:val="20"/>
        </w:rPr>
        <w:t>место</w:t>
      </w:r>
      <w:proofErr w:type="gramEnd"/>
      <w:r w:rsidRPr="006448A0">
        <w:rPr>
          <w:rFonts w:ascii="Times New Roman CYR" w:hAnsi="Times New Roman CYR" w:cs="Times New Roman CYR"/>
          <w:sz w:val="20"/>
          <w:szCs w:val="20"/>
        </w:rPr>
        <w:t>, дата открытия экспозиции)</w:t>
      </w:r>
    </w:p>
    <w:p w14:paraId="6DCB10E6" w14:textId="77777777" w:rsidR="00EB5C37" w:rsidRDefault="00EB5C37" w:rsidP="008D3D26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14:paraId="41D73FA9" w14:textId="77777777" w:rsidR="00990D62" w:rsidRPr="00EB5C37" w:rsidRDefault="00990D62" w:rsidP="008D3D26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14:paraId="225433FA" w14:textId="77777777" w:rsidR="00CE2DBD" w:rsidRDefault="00947385" w:rsidP="008D3D26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FA1341">
        <w:rPr>
          <w:rFonts w:ascii="Times New Roman CYR" w:hAnsi="Times New Roman CYR" w:cs="Times New Roman CYR"/>
          <w:sz w:val="28"/>
          <w:szCs w:val="28"/>
        </w:rPr>
        <w:br/>
      </w:r>
      <w:r w:rsidR="00EB57A9" w:rsidRPr="00FA1341">
        <w:rPr>
          <w:rFonts w:ascii="Times New Roman CYR" w:hAnsi="Times New Roman CYR" w:cs="Times New Roman CYR"/>
          <w:sz w:val="20"/>
        </w:rPr>
        <w:t xml:space="preserve">                       </w:t>
      </w:r>
      <w:r w:rsidR="00FA1341">
        <w:rPr>
          <w:rFonts w:ascii="Times New Roman CYR" w:hAnsi="Times New Roman CYR" w:cs="Times New Roman CYR"/>
          <w:sz w:val="20"/>
        </w:rPr>
        <w:t xml:space="preserve">                    </w:t>
      </w:r>
      <w:r w:rsidR="00EB57A9" w:rsidRPr="00FA1341">
        <w:rPr>
          <w:rFonts w:ascii="Times New Roman CYR" w:hAnsi="Times New Roman CYR" w:cs="Times New Roman CYR"/>
          <w:sz w:val="20"/>
        </w:rPr>
        <w:t xml:space="preserve">   </w:t>
      </w:r>
      <w:proofErr w:type="gramStart"/>
      <w:r w:rsidR="00EB57A9" w:rsidRPr="00FA1341">
        <w:rPr>
          <w:rFonts w:ascii="Times New Roman CYR" w:hAnsi="Times New Roman CYR" w:cs="Times New Roman CYR"/>
          <w:sz w:val="20"/>
        </w:rPr>
        <w:t xml:space="preserve">   </w:t>
      </w:r>
      <w:r w:rsidRPr="00FA1341">
        <w:rPr>
          <w:rFonts w:ascii="Times New Roman CYR" w:hAnsi="Times New Roman CYR" w:cs="Times New Roman CYR"/>
          <w:sz w:val="20"/>
        </w:rPr>
        <w:t>(</w:t>
      </w:r>
      <w:proofErr w:type="gramEnd"/>
      <w:r w:rsidRPr="00FA1341">
        <w:rPr>
          <w:rFonts w:ascii="Times New Roman CYR" w:hAnsi="Times New Roman CYR" w:cs="Times New Roman CYR"/>
          <w:sz w:val="20"/>
        </w:rPr>
        <w:t>дни и часы, в которое возможно посещение экспозиции)</w:t>
      </w:r>
    </w:p>
    <w:p w14:paraId="135AD15E" w14:textId="77777777" w:rsidR="00092C2B" w:rsidRPr="00FA1341" w:rsidRDefault="00092C2B" w:rsidP="008D3D26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14:paraId="1E1ECAEF" w14:textId="663000B9" w:rsidR="00724947" w:rsidRDefault="00155A5C" w:rsidP="008D3D26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FA1341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FA1341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FA1341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45605F">
        <w:rPr>
          <w:rFonts w:ascii="Times New Roman CYR" w:hAnsi="Times New Roman CYR" w:cs="Times New Roman CYR"/>
          <w:sz w:val="28"/>
          <w:szCs w:val="28"/>
        </w:rPr>
        <w:t xml:space="preserve">                                      </w:t>
      </w:r>
      <w:r w:rsidR="00CE2DBD" w:rsidRPr="00FA1341">
        <w:rPr>
          <w:rFonts w:ascii="Times New Roman CYR" w:hAnsi="Times New Roman CYR" w:cs="Times New Roman CYR"/>
          <w:sz w:val="28"/>
          <w:szCs w:val="28"/>
        </w:rPr>
        <w:t>до</w:t>
      </w:r>
      <w:r w:rsidR="000A0F91" w:rsidRPr="00FA134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FA1341">
        <w:rPr>
          <w:rFonts w:ascii="Times New Roman CYR" w:hAnsi="Times New Roman CYR" w:cs="Times New Roman CYR"/>
          <w:sz w:val="28"/>
          <w:szCs w:val="28"/>
        </w:rPr>
        <w:t>«</w:t>
      </w:r>
      <w:r w:rsidR="004706F2">
        <w:rPr>
          <w:rFonts w:ascii="Times New Roman CYR" w:hAnsi="Times New Roman CYR" w:cs="Times New Roman CYR"/>
          <w:sz w:val="28"/>
          <w:szCs w:val="28"/>
          <w:u w:val="single"/>
        </w:rPr>
        <w:t>1</w:t>
      </w:r>
      <w:r w:rsidR="00902A02">
        <w:rPr>
          <w:rFonts w:ascii="Times New Roman CYR" w:hAnsi="Times New Roman CYR" w:cs="Times New Roman CYR"/>
          <w:sz w:val="28"/>
          <w:szCs w:val="28"/>
          <w:u w:val="single"/>
        </w:rPr>
        <w:t>1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4706F2">
        <w:rPr>
          <w:rFonts w:ascii="Times New Roman" w:hAnsi="Times New Roman"/>
          <w:color w:val="000000"/>
          <w:sz w:val="28"/>
          <w:szCs w:val="28"/>
          <w:u w:val="single"/>
        </w:rPr>
        <w:t>июня</w:t>
      </w:r>
      <w:r w:rsidR="007F0F34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>20</w:t>
      </w:r>
      <w:r w:rsidR="001D20CC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C43D7B">
        <w:rPr>
          <w:rFonts w:ascii="Times New Roman CYR" w:hAnsi="Times New Roman CYR" w:cs="Times New Roman CYR"/>
          <w:sz w:val="28"/>
          <w:szCs w:val="28"/>
          <w:u w:val="single"/>
        </w:rPr>
        <w:t>4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>:</w:t>
      </w:r>
    </w:p>
    <w:p w14:paraId="413C9366" w14:textId="77777777" w:rsidR="00622552" w:rsidRPr="00FA1341" w:rsidRDefault="00622552" w:rsidP="008D3D26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5BE6C0" w14:textId="77777777" w:rsidR="0094087C" w:rsidRDefault="0094087C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14:paraId="46B028DE" w14:textId="01CAA07A" w:rsidR="0094087C" w:rsidRPr="004C2624" w:rsidRDefault="0094087C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B57A9">
        <w:rPr>
          <w:rFonts w:ascii="Times New Roman" w:hAnsi="Times New Roman" w:cs="Times New Roman"/>
          <w:sz w:val="28"/>
          <w:szCs w:val="28"/>
        </w:rPr>
        <w:t>г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Барнаул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7664">
        <w:rPr>
          <w:rFonts w:ascii="Times New Roman" w:hAnsi="Times New Roman" w:cs="Times New Roman"/>
          <w:sz w:val="28"/>
          <w:szCs w:val="28"/>
        </w:rPr>
        <w:t>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>
        <w:rPr>
          <w:rFonts w:ascii="Times New Roman" w:hAnsi="Times New Roman" w:cs="Times New Roman"/>
          <w:sz w:val="28"/>
          <w:szCs w:val="28"/>
        </w:rPr>
        <w:t xml:space="preserve"> 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14:paraId="6F1CB3AC" w14:textId="77777777" w:rsidR="00724947" w:rsidRPr="00FA1341" w:rsidRDefault="0094087C" w:rsidP="00537463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3B25C452" w14:textId="557B2443" w:rsidR="00DD30F5" w:rsidRPr="00FA1341" w:rsidRDefault="00DD30F5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14:paraId="32E95AED" w14:textId="77777777" w:rsidR="00DD30F5" w:rsidRPr="00FA1341" w:rsidRDefault="00DD30F5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3D520778" w14:textId="77777777" w:rsidR="00CE2DBD" w:rsidRPr="00FA1341" w:rsidRDefault="00CE2DBD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14:paraId="0EF56A7A" w14:textId="77777777" w:rsidR="00155A5C" w:rsidRPr="00FA1341" w:rsidRDefault="00155A5C" w:rsidP="00537463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0282AA" w14:textId="77777777" w:rsidR="00155A5C" w:rsidRPr="00FA1341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5BA461" w14:textId="77777777" w:rsidR="00D204BF" w:rsidRPr="00FA1341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14:paraId="3DBDD104" w14:textId="77777777" w:rsidR="00D204BF" w:rsidRPr="00FA1341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FA1341">
        <w:rPr>
          <w:rFonts w:ascii="Times New Roman CYR" w:hAnsi="Times New Roman CYR" w:cs="Times New Roman CYR"/>
          <w:sz w:val="28"/>
          <w:szCs w:val="28"/>
        </w:rPr>
        <w:t>и</w:t>
      </w:r>
      <w:proofErr w:type="gramEnd"/>
      <w:r w:rsidRPr="00FA1341">
        <w:rPr>
          <w:rFonts w:ascii="Times New Roman CYR" w:hAnsi="Times New Roman CYR" w:cs="Times New Roman CYR"/>
          <w:sz w:val="28"/>
          <w:szCs w:val="28"/>
        </w:rPr>
        <w:t xml:space="preserve"> развитию города Барнаула</w:t>
      </w:r>
    </w:p>
    <w:p w14:paraId="36084DA3" w14:textId="650BA88B" w:rsidR="00D204BF" w:rsidRPr="00FA1341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Pr="00FA1341">
        <w:rPr>
          <w:rFonts w:ascii="Times New Roman CYR" w:hAnsi="Times New Roman CYR" w:cs="Times New Roman CYR"/>
          <w:sz w:val="28"/>
          <w:szCs w:val="28"/>
        </w:rPr>
        <w:t>, 37-14-3</w:t>
      </w:r>
      <w:bookmarkStart w:id="0" w:name="_GoBack"/>
      <w:bookmarkEnd w:id="0"/>
      <w:r w:rsidRPr="00FA1341">
        <w:rPr>
          <w:rFonts w:ascii="Times New Roman CYR" w:hAnsi="Times New Roman CYR" w:cs="Times New Roman CYR"/>
          <w:sz w:val="28"/>
          <w:szCs w:val="28"/>
        </w:rPr>
        <w:t>7</w:t>
      </w:r>
    </w:p>
    <w:p w14:paraId="1C28B294" w14:textId="77777777" w:rsidR="00155A5C" w:rsidRDefault="00155A5C"/>
    <w:sectPr w:rsidR="00155A5C" w:rsidSect="000A2C64">
      <w:headerReference w:type="default" r:id="rId8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E6EF4D" w14:textId="77777777" w:rsidR="00F25A5A" w:rsidRDefault="00F25A5A" w:rsidP="000A0F91">
      <w:pPr>
        <w:spacing w:after="0" w:line="240" w:lineRule="auto"/>
      </w:pPr>
      <w:r>
        <w:separator/>
      </w:r>
    </w:p>
  </w:endnote>
  <w:endnote w:type="continuationSeparator" w:id="0">
    <w:p w14:paraId="1D25283A" w14:textId="77777777" w:rsidR="00F25A5A" w:rsidRDefault="00F25A5A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579E1F" w14:textId="77777777" w:rsidR="00F25A5A" w:rsidRDefault="00F25A5A" w:rsidP="000A0F91">
      <w:pPr>
        <w:spacing w:after="0" w:line="240" w:lineRule="auto"/>
      </w:pPr>
      <w:r>
        <w:separator/>
      </w:r>
    </w:p>
  </w:footnote>
  <w:footnote w:type="continuationSeparator" w:id="0">
    <w:p w14:paraId="42EFE300" w14:textId="77777777" w:rsidR="00F25A5A" w:rsidRDefault="00F25A5A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213500"/>
      <w:docPartObj>
        <w:docPartGallery w:val="Page Numbers (Top of Page)"/>
        <w:docPartUnique/>
      </w:docPartObj>
    </w:sdtPr>
    <w:sdtEndPr/>
    <w:sdtContent>
      <w:p w14:paraId="4898BB57" w14:textId="77777777" w:rsidR="00617BC3" w:rsidRDefault="00513DD9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902A02">
          <w:rPr>
            <w:noProof/>
          </w:rPr>
          <w:t>2</w:t>
        </w:r>
        <w:r>
          <w:fldChar w:fldCharType="end"/>
        </w:r>
      </w:p>
    </w:sdtContent>
  </w:sdt>
  <w:p w14:paraId="2657D3A5" w14:textId="77777777"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35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172"/>
    <w:rsid w:val="00007110"/>
    <w:rsid w:val="000133BF"/>
    <w:rsid w:val="000163C0"/>
    <w:rsid w:val="00017829"/>
    <w:rsid w:val="000200FB"/>
    <w:rsid w:val="00023D65"/>
    <w:rsid w:val="00024C85"/>
    <w:rsid w:val="00027A7A"/>
    <w:rsid w:val="00037CF1"/>
    <w:rsid w:val="00051C24"/>
    <w:rsid w:val="00057E1E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B25BC"/>
    <w:rsid w:val="000C6CB1"/>
    <w:rsid w:val="000D56DB"/>
    <w:rsid w:val="000E25F5"/>
    <w:rsid w:val="000E4E1A"/>
    <w:rsid w:val="000E51E2"/>
    <w:rsid w:val="000F3D1C"/>
    <w:rsid w:val="00102FEE"/>
    <w:rsid w:val="001053E7"/>
    <w:rsid w:val="00106083"/>
    <w:rsid w:val="00114640"/>
    <w:rsid w:val="00121BD7"/>
    <w:rsid w:val="001278DA"/>
    <w:rsid w:val="00155A5C"/>
    <w:rsid w:val="00166390"/>
    <w:rsid w:val="00166EE6"/>
    <w:rsid w:val="00180F7A"/>
    <w:rsid w:val="00186132"/>
    <w:rsid w:val="00186376"/>
    <w:rsid w:val="0019709C"/>
    <w:rsid w:val="001A07FB"/>
    <w:rsid w:val="001A4999"/>
    <w:rsid w:val="001A7B52"/>
    <w:rsid w:val="001A7E00"/>
    <w:rsid w:val="001B1A0C"/>
    <w:rsid w:val="001B4EF9"/>
    <w:rsid w:val="001B5E7C"/>
    <w:rsid w:val="001C37AE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4A19"/>
    <w:rsid w:val="002269D0"/>
    <w:rsid w:val="00233C1F"/>
    <w:rsid w:val="00242457"/>
    <w:rsid w:val="00244A32"/>
    <w:rsid w:val="00245AF8"/>
    <w:rsid w:val="0025297F"/>
    <w:rsid w:val="00253660"/>
    <w:rsid w:val="002552EB"/>
    <w:rsid w:val="0027035F"/>
    <w:rsid w:val="00272F8D"/>
    <w:rsid w:val="0027746A"/>
    <w:rsid w:val="00281DFA"/>
    <w:rsid w:val="00284A9B"/>
    <w:rsid w:val="00286663"/>
    <w:rsid w:val="002908D2"/>
    <w:rsid w:val="002A4993"/>
    <w:rsid w:val="002B4A88"/>
    <w:rsid w:val="002D0684"/>
    <w:rsid w:val="002D2D7C"/>
    <w:rsid w:val="002D4F3A"/>
    <w:rsid w:val="002F6E54"/>
    <w:rsid w:val="003004FC"/>
    <w:rsid w:val="003139A7"/>
    <w:rsid w:val="0033242C"/>
    <w:rsid w:val="00335564"/>
    <w:rsid w:val="00337BFE"/>
    <w:rsid w:val="00347E47"/>
    <w:rsid w:val="00351E30"/>
    <w:rsid w:val="00370F8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77D4"/>
    <w:rsid w:val="003C67DC"/>
    <w:rsid w:val="003D22F8"/>
    <w:rsid w:val="003D3134"/>
    <w:rsid w:val="003F34C3"/>
    <w:rsid w:val="003F52FF"/>
    <w:rsid w:val="0040062D"/>
    <w:rsid w:val="00401CF9"/>
    <w:rsid w:val="00411A39"/>
    <w:rsid w:val="00412082"/>
    <w:rsid w:val="0041538A"/>
    <w:rsid w:val="0043329C"/>
    <w:rsid w:val="00442B43"/>
    <w:rsid w:val="0044376D"/>
    <w:rsid w:val="00445BE4"/>
    <w:rsid w:val="0045605F"/>
    <w:rsid w:val="004706F2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128D"/>
    <w:rsid w:val="004E0A60"/>
    <w:rsid w:val="004E0DF0"/>
    <w:rsid w:val="004E1803"/>
    <w:rsid w:val="004E4571"/>
    <w:rsid w:val="005002FF"/>
    <w:rsid w:val="00504D71"/>
    <w:rsid w:val="00513C49"/>
    <w:rsid w:val="00513DD9"/>
    <w:rsid w:val="005162E8"/>
    <w:rsid w:val="005207AC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48F6"/>
    <w:rsid w:val="0061735A"/>
    <w:rsid w:val="00617BC3"/>
    <w:rsid w:val="00622552"/>
    <w:rsid w:val="006234BC"/>
    <w:rsid w:val="0063172D"/>
    <w:rsid w:val="00631A44"/>
    <w:rsid w:val="00633B2F"/>
    <w:rsid w:val="00640BA7"/>
    <w:rsid w:val="006430CF"/>
    <w:rsid w:val="006444CE"/>
    <w:rsid w:val="006448A0"/>
    <w:rsid w:val="00652DAE"/>
    <w:rsid w:val="00653F47"/>
    <w:rsid w:val="0065490C"/>
    <w:rsid w:val="006561B9"/>
    <w:rsid w:val="006571A7"/>
    <w:rsid w:val="006604FA"/>
    <w:rsid w:val="00660B39"/>
    <w:rsid w:val="00673D46"/>
    <w:rsid w:val="00680C32"/>
    <w:rsid w:val="00684F2E"/>
    <w:rsid w:val="006861BE"/>
    <w:rsid w:val="00691174"/>
    <w:rsid w:val="0069484E"/>
    <w:rsid w:val="00696454"/>
    <w:rsid w:val="00696CB3"/>
    <w:rsid w:val="006B1D0D"/>
    <w:rsid w:val="006B330F"/>
    <w:rsid w:val="006B6FE7"/>
    <w:rsid w:val="006B73F9"/>
    <w:rsid w:val="006C3D64"/>
    <w:rsid w:val="006D1D94"/>
    <w:rsid w:val="00700B56"/>
    <w:rsid w:val="00701B34"/>
    <w:rsid w:val="0070230A"/>
    <w:rsid w:val="00705D89"/>
    <w:rsid w:val="00706C82"/>
    <w:rsid w:val="007248E8"/>
    <w:rsid w:val="00724947"/>
    <w:rsid w:val="00732514"/>
    <w:rsid w:val="00745280"/>
    <w:rsid w:val="00751DD4"/>
    <w:rsid w:val="00754433"/>
    <w:rsid w:val="00756654"/>
    <w:rsid w:val="00764854"/>
    <w:rsid w:val="00764DFD"/>
    <w:rsid w:val="00767E15"/>
    <w:rsid w:val="007700F7"/>
    <w:rsid w:val="0077196F"/>
    <w:rsid w:val="00771DFD"/>
    <w:rsid w:val="00773462"/>
    <w:rsid w:val="007870A6"/>
    <w:rsid w:val="00795F99"/>
    <w:rsid w:val="00797200"/>
    <w:rsid w:val="007A73F1"/>
    <w:rsid w:val="007B0F26"/>
    <w:rsid w:val="007C0393"/>
    <w:rsid w:val="007C44CB"/>
    <w:rsid w:val="007C6DC0"/>
    <w:rsid w:val="007C7172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A3746"/>
    <w:rsid w:val="008A437C"/>
    <w:rsid w:val="008A7AD9"/>
    <w:rsid w:val="008B3AF9"/>
    <w:rsid w:val="008B4497"/>
    <w:rsid w:val="008C2EE0"/>
    <w:rsid w:val="008C507C"/>
    <w:rsid w:val="008C6554"/>
    <w:rsid w:val="008C7392"/>
    <w:rsid w:val="008D16A3"/>
    <w:rsid w:val="008D3D26"/>
    <w:rsid w:val="008E367C"/>
    <w:rsid w:val="008F4A29"/>
    <w:rsid w:val="00902A02"/>
    <w:rsid w:val="00902D3D"/>
    <w:rsid w:val="009174B2"/>
    <w:rsid w:val="0092257C"/>
    <w:rsid w:val="00940103"/>
    <w:rsid w:val="0094087C"/>
    <w:rsid w:val="00945D90"/>
    <w:rsid w:val="00947385"/>
    <w:rsid w:val="009663CA"/>
    <w:rsid w:val="00981C18"/>
    <w:rsid w:val="00990D62"/>
    <w:rsid w:val="009942A0"/>
    <w:rsid w:val="009A285F"/>
    <w:rsid w:val="009B0CD4"/>
    <w:rsid w:val="009B3F48"/>
    <w:rsid w:val="009C5749"/>
    <w:rsid w:val="009D53FF"/>
    <w:rsid w:val="009E3C5B"/>
    <w:rsid w:val="009F7655"/>
    <w:rsid w:val="00A0056D"/>
    <w:rsid w:val="00A04B1B"/>
    <w:rsid w:val="00A06D95"/>
    <w:rsid w:val="00A134EC"/>
    <w:rsid w:val="00A142CE"/>
    <w:rsid w:val="00A31460"/>
    <w:rsid w:val="00A332B3"/>
    <w:rsid w:val="00A440E5"/>
    <w:rsid w:val="00A54839"/>
    <w:rsid w:val="00A5774E"/>
    <w:rsid w:val="00A6685E"/>
    <w:rsid w:val="00A712B0"/>
    <w:rsid w:val="00A839A2"/>
    <w:rsid w:val="00A84B2B"/>
    <w:rsid w:val="00A864E4"/>
    <w:rsid w:val="00A86FC7"/>
    <w:rsid w:val="00A929DF"/>
    <w:rsid w:val="00A9506D"/>
    <w:rsid w:val="00AA1408"/>
    <w:rsid w:val="00AA6102"/>
    <w:rsid w:val="00AC3F12"/>
    <w:rsid w:val="00AD21B6"/>
    <w:rsid w:val="00AD56DC"/>
    <w:rsid w:val="00AE5B20"/>
    <w:rsid w:val="00AF028A"/>
    <w:rsid w:val="00AF7A19"/>
    <w:rsid w:val="00B049FA"/>
    <w:rsid w:val="00B14FC6"/>
    <w:rsid w:val="00B17593"/>
    <w:rsid w:val="00B17758"/>
    <w:rsid w:val="00B30832"/>
    <w:rsid w:val="00B36538"/>
    <w:rsid w:val="00B44FAA"/>
    <w:rsid w:val="00B540C2"/>
    <w:rsid w:val="00B60293"/>
    <w:rsid w:val="00B63533"/>
    <w:rsid w:val="00B63E8F"/>
    <w:rsid w:val="00B8136E"/>
    <w:rsid w:val="00B86FDB"/>
    <w:rsid w:val="00B877F3"/>
    <w:rsid w:val="00BB04E3"/>
    <w:rsid w:val="00BC43DC"/>
    <w:rsid w:val="00BD09A2"/>
    <w:rsid w:val="00BD0DC9"/>
    <w:rsid w:val="00BD10A1"/>
    <w:rsid w:val="00BD118D"/>
    <w:rsid w:val="00BD211F"/>
    <w:rsid w:val="00BF1B3D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42A20"/>
    <w:rsid w:val="00C43D7B"/>
    <w:rsid w:val="00C51448"/>
    <w:rsid w:val="00C542C4"/>
    <w:rsid w:val="00C55E3E"/>
    <w:rsid w:val="00C57133"/>
    <w:rsid w:val="00C60069"/>
    <w:rsid w:val="00C7609A"/>
    <w:rsid w:val="00C84C1E"/>
    <w:rsid w:val="00C86F9C"/>
    <w:rsid w:val="00CA1BBE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3321A"/>
    <w:rsid w:val="00D37BAE"/>
    <w:rsid w:val="00D37BB3"/>
    <w:rsid w:val="00D40DBC"/>
    <w:rsid w:val="00D460F9"/>
    <w:rsid w:val="00D545F1"/>
    <w:rsid w:val="00D54E22"/>
    <w:rsid w:val="00D65743"/>
    <w:rsid w:val="00D67E34"/>
    <w:rsid w:val="00D80741"/>
    <w:rsid w:val="00D828B2"/>
    <w:rsid w:val="00D828EB"/>
    <w:rsid w:val="00D832FF"/>
    <w:rsid w:val="00D90449"/>
    <w:rsid w:val="00D91741"/>
    <w:rsid w:val="00DA6AA6"/>
    <w:rsid w:val="00DA7838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0DA4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4BE5"/>
    <w:rsid w:val="00EA40E6"/>
    <w:rsid w:val="00EA6846"/>
    <w:rsid w:val="00EB14E7"/>
    <w:rsid w:val="00EB43A0"/>
    <w:rsid w:val="00EB57A9"/>
    <w:rsid w:val="00EB5C37"/>
    <w:rsid w:val="00EE092A"/>
    <w:rsid w:val="00EE2367"/>
    <w:rsid w:val="00EE2E41"/>
    <w:rsid w:val="00EE380F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7237"/>
    <w:rsid w:val="00F4014E"/>
    <w:rsid w:val="00F45FAC"/>
    <w:rsid w:val="00F7449C"/>
    <w:rsid w:val="00F74E4B"/>
    <w:rsid w:val="00F912DC"/>
    <w:rsid w:val="00F964C9"/>
    <w:rsid w:val="00FA1341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F53F4"/>
    <w:rsid w:val="00FF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5201"/>
    <o:shapelayout v:ext="edit">
      <o:idmap v:ext="edit" data="1"/>
    </o:shapelayout>
  </w:shapeDefaults>
  <w:doNotEmbedSmartTags/>
  <w:decimalSymbol w:val=","/>
  <w:listSeparator w:val=";"/>
  <w14:docId w14:val="650071AC"/>
  <w15:docId w15:val="{C034919F-A850-409D-ADC9-067DE94D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8D16A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1C37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A5483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4706F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AD56D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62255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53F4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 Знак Знак Знак1 Знак Знак Знак"/>
    <w:basedOn w:val="a"/>
    <w:rsid w:val="00902A0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D55C6-F33C-4398-893C-0E4B66AAE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Прокопьева Т.А.</cp:lastModifiedBy>
  <cp:revision>66</cp:revision>
  <cp:lastPrinted>2024-05-21T02:11:00Z</cp:lastPrinted>
  <dcterms:created xsi:type="dcterms:W3CDTF">2023-06-27T01:59:00Z</dcterms:created>
  <dcterms:modified xsi:type="dcterms:W3CDTF">2024-05-21T02:11:00Z</dcterms:modified>
</cp:coreProperties>
</file>