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1C2D598F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42467C7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нию изменений в проект меже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вания застроенной территории городского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округа – города Бар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наула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Алтайского края 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цах кадастрового квартала 22:63:050133, ограниченного проспектом Комсомольским, улицей Анатолия,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Мак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сима Горького, улицей Интер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национальной, в отношении зе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мельного участка по адресу: город Барнаул, улица Интернаци</w:t>
      </w:r>
      <w:bookmarkStart w:id="0" w:name="_GoBack"/>
      <w:bookmarkEnd w:id="0"/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ональная, 47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4295671C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F742CE">
        <w:rPr>
          <w:sz w:val="28"/>
          <w:szCs w:val="28"/>
          <w:u w:val="single"/>
        </w:rPr>
        <w:t>212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01167277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нию изменений в проект меже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вания застроенной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городского 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округа – города Бар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наула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Алтайского края 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цах кадастрового квартала 22:63:050133, ограниченного проспектом Комсомольским, улицей Анатолия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Мак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сима Горького,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Интер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национальной, в отношении зе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мельного участка </w:t>
      </w:r>
      <w:r w:rsid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Интернаци</w:t>
      </w:r>
      <w:r w:rsidR="00F742CE" w:rsidRPr="00F742CE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ональная, 47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9D2C3C3" w:rsidR="00944A75" w:rsidRDefault="00C0736D" w:rsidP="00202CFF">
      <w:pPr>
        <w:spacing w:line="221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2401406C" w:rsidR="00944A75" w:rsidRDefault="00944A75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4A13283A" w:rsidR="00944A75" w:rsidRPr="00E54521" w:rsidRDefault="00202CFF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</w:t>
      </w:r>
      <w:r w:rsidR="00F742CE">
        <w:rPr>
          <w:spacing w:val="-4"/>
          <w:sz w:val="28"/>
          <w:szCs w:val="20"/>
          <w:u w:val="single"/>
          <w:lang w:eastAsia="ru-RU"/>
        </w:rPr>
        <w:t>городского округа – города Барнаула Алтайского края</w:t>
      </w:r>
    </w:p>
    <w:p w14:paraId="25F1DCBD" w14:textId="2B420380" w:rsidR="00017918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4D33423C" w:rsidR="007D5157" w:rsidRPr="00202CFF" w:rsidRDefault="00F742CE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границах кадастрового квартала 22:63:050133, ограниченного</w:t>
      </w:r>
    </w:p>
    <w:p w14:paraId="0DDB0A3E" w14:textId="3D737536" w:rsidR="007D5157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</w:p>
    <w:p w14:paraId="400BD754" w14:textId="63110AB9" w:rsidR="007D5157" w:rsidRPr="00233EEC" w:rsidRDefault="00202CFF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проспектом Комсомольским, </w:t>
      </w:r>
      <w:r w:rsidR="00F742CE">
        <w:rPr>
          <w:spacing w:val="-4"/>
          <w:sz w:val="28"/>
          <w:szCs w:val="28"/>
          <w:u w:val="single"/>
        </w:rPr>
        <w:t>улицей Анатолия, улицей Максима Горького</w:t>
      </w:r>
      <w:r>
        <w:rPr>
          <w:spacing w:val="-4"/>
          <w:sz w:val="28"/>
          <w:szCs w:val="28"/>
          <w:u w:val="single"/>
        </w:rPr>
        <w:t>,</w:t>
      </w:r>
    </w:p>
    <w:p w14:paraId="05DCC133" w14:textId="0EE8D949" w:rsidR="007D5157" w:rsidRPr="000F333D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71D5156F" w14:textId="33B0884F" w:rsidR="00C73A90" w:rsidRDefault="00F742CE" w:rsidP="00202CFF">
      <w:pPr>
        <w:widowControl w:val="0"/>
        <w:autoSpaceDE w:val="0"/>
        <w:spacing w:line="221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улицей Интернациональной, в отношении земельного участка</w:t>
      </w:r>
    </w:p>
    <w:p w14:paraId="7EA4953F" w14:textId="736D94EF" w:rsidR="00233EEC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5CFA4072" w14:textId="0E1E18F8" w:rsidR="00202CFF" w:rsidRDefault="00F742CE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по адресу: город Барнаул, улица Интернациональная, 47</w:t>
      </w:r>
      <w:r w:rsidR="00202CFF">
        <w:rPr>
          <w:spacing w:val="-4"/>
          <w:sz w:val="28"/>
          <w:szCs w:val="28"/>
          <w:u w:val="single"/>
        </w:rPr>
        <w:t>,</w:t>
      </w:r>
    </w:p>
    <w:p w14:paraId="698872A2" w14:textId="085B17BA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387B861" w14:textId="78B93B99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2A2B0AE" w14:textId="5030E4F5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6612C95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4E0E-62A0-4B80-95B0-57D2EC8D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79</cp:revision>
  <cp:lastPrinted>2024-06-14T08:45:00Z</cp:lastPrinted>
  <dcterms:created xsi:type="dcterms:W3CDTF">2023-07-05T09:19:00Z</dcterms:created>
  <dcterms:modified xsi:type="dcterms:W3CDTF">2024-11-12T08:15:00Z</dcterms:modified>
</cp:coreProperties>
</file>