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1C2D598F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F742CE">
        <w:rPr>
          <w:sz w:val="28"/>
          <w:szCs w:val="28"/>
          <w:u w:val="single"/>
        </w:rPr>
        <w:t>12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406C5E3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</w:t>
      </w:r>
      <w:proofErr w:type="gramEnd"/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22:63:030416, ограниченного улицей Балтийской, улицей Шумакова, проездом Северным </w:t>
      </w:r>
      <w:proofErr w:type="spellStart"/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Власихинским</w:t>
      </w:r>
      <w:proofErr w:type="spellEnd"/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улицей Попова в городе Барнауле </w:t>
      </w:r>
      <w:r w:rsid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(квартал 2003), в отношении земельного участка по адресу: город Барнаул, </w:t>
      </w:r>
      <w:r w:rsid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Попова, 147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  <w:bookmarkStart w:id="0" w:name="_GoBack"/>
      <w:bookmarkEnd w:id="0"/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70C8AB15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F742CE">
        <w:rPr>
          <w:sz w:val="28"/>
          <w:szCs w:val="28"/>
          <w:u w:val="single"/>
        </w:rPr>
        <w:t>12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914D8">
        <w:rPr>
          <w:sz w:val="28"/>
          <w:szCs w:val="28"/>
          <w:u w:val="single"/>
        </w:rPr>
        <w:t>213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1D3BBDCD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квартала 22:63:030416, ограниченного улицей Балтийской, улицей Шумакова, проездом Северным </w:t>
      </w:r>
      <w:proofErr w:type="spellStart"/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>Власихинским</w:t>
      </w:r>
      <w:proofErr w:type="spellEnd"/>
      <w:r w:rsidR="00B914D8" w:rsidRPr="00B914D8">
        <w:rPr>
          <w:rFonts w:ascii="Times New Roman" w:hAnsi="Times New Roman" w:cs="Times New Roman"/>
          <w:color w:val="auto"/>
          <w:sz w:val="28"/>
          <w:szCs w:val="28"/>
          <w:u w:val="single"/>
        </w:rPr>
        <w:t>, улицей Попова в городе Барнауле (квартал 2003), в отношении земельного участка по адресу: город Барнаул, улица Попова, 147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9D2C3C3" w:rsidR="00944A75" w:rsidRDefault="00C0736D" w:rsidP="00202CFF">
      <w:pPr>
        <w:spacing w:line="221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02CFF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2401406C" w:rsidR="00944A75" w:rsidRDefault="00944A75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47E154BC" w:rsidR="00944A75" w:rsidRPr="00E54521" w:rsidRDefault="00202CFF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</w:t>
      </w:r>
      <w:r w:rsidR="00B914D8">
        <w:rPr>
          <w:spacing w:val="-4"/>
          <w:sz w:val="28"/>
          <w:szCs w:val="20"/>
          <w:u w:val="single"/>
          <w:lang w:eastAsia="ru-RU"/>
        </w:rPr>
        <w:t>в границах кадастрового квартала 22:63:030416,</w:t>
      </w:r>
    </w:p>
    <w:p w14:paraId="25F1DCBD" w14:textId="2B420380" w:rsidR="00017918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170D8255" w:rsidR="007D5157" w:rsidRPr="00B914D8" w:rsidRDefault="00B914D8" w:rsidP="00202CFF">
      <w:pPr>
        <w:spacing w:line="221" w:lineRule="auto"/>
        <w:ind w:left="142"/>
        <w:contextualSpacing/>
        <w:jc w:val="center"/>
        <w:rPr>
          <w:sz w:val="28"/>
          <w:szCs w:val="28"/>
          <w:u w:val="single"/>
        </w:rPr>
      </w:pPr>
      <w:r w:rsidRPr="00B914D8">
        <w:rPr>
          <w:sz w:val="28"/>
          <w:szCs w:val="28"/>
          <w:u w:val="single"/>
        </w:rPr>
        <w:t xml:space="preserve">ограниченного улицей Балтийской, улицей Шумакова, проездом Северным </w:t>
      </w:r>
    </w:p>
    <w:p w14:paraId="0DDB0A3E" w14:textId="3D737536" w:rsidR="007D5157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7D5157" w:rsidRPr="00174C2A">
        <w:rPr>
          <w:sz w:val="20"/>
          <w:szCs w:val="20"/>
        </w:rPr>
        <w:t xml:space="preserve"> </w:t>
      </w:r>
    </w:p>
    <w:p w14:paraId="400BD754" w14:textId="4BD7C7DC" w:rsidR="007D5157" w:rsidRPr="00233EEC" w:rsidRDefault="00B914D8" w:rsidP="00202CFF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proofErr w:type="spellStart"/>
      <w:r>
        <w:rPr>
          <w:spacing w:val="-4"/>
          <w:sz w:val="28"/>
          <w:szCs w:val="28"/>
          <w:u w:val="single"/>
        </w:rPr>
        <w:t>Власихинским</w:t>
      </w:r>
      <w:proofErr w:type="spellEnd"/>
      <w:r>
        <w:rPr>
          <w:spacing w:val="-4"/>
          <w:sz w:val="28"/>
          <w:szCs w:val="28"/>
          <w:u w:val="single"/>
        </w:rPr>
        <w:t>, улицей Попова в городе Барнауле (квартал 2003)</w:t>
      </w:r>
      <w:r w:rsidR="00202CFF">
        <w:rPr>
          <w:spacing w:val="-4"/>
          <w:sz w:val="28"/>
          <w:szCs w:val="28"/>
          <w:u w:val="single"/>
        </w:rPr>
        <w:t>,</w:t>
      </w:r>
    </w:p>
    <w:p w14:paraId="05DCC133" w14:textId="0EE8D949" w:rsidR="007D5157" w:rsidRPr="000F333D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71D5156F" w14:textId="4E12AA8F" w:rsidR="00C73A90" w:rsidRDefault="00B914D8" w:rsidP="00202CFF">
      <w:pPr>
        <w:widowControl w:val="0"/>
        <w:autoSpaceDE w:val="0"/>
        <w:spacing w:line="221" w:lineRule="auto"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отношении земельного участка по адресу: город Барнаул, улица Попова, 147,</w:t>
      </w:r>
    </w:p>
    <w:p w14:paraId="7EA4953F" w14:textId="518884AD" w:rsidR="00233EEC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B914D8">
        <w:rPr>
          <w:sz w:val="20"/>
          <w:szCs w:val="20"/>
        </w:rPr>
        <w:t xml:space="preserve"> </w:t>
      </w:r>
      <w:r w:rsidR="00B914D8" w:rsidRPr="008917E2">
        <w:rPr>
          <w:sz w:val="20"/>
          <w:szCs w:val="20"/>
        </w:rPr>
        <w:t>общественных</w:t>
      </w:r>
      <w:r w:rsidR="00B914D8">
        <w:rPr>
          <w:sz w:val="20"/>
          <w:szCs w:val="20"/>
        </w:rPr>
        <w:t xml:space="preserve"> </w:t>
      </w:r>
      <w:r w:rsidR="00B914D8" w:rsidRPr="008917E2">
        <w:rPr>
          <w:sz w:val="20"/>
          <w:szCs w:val="20"/>
        </w:rPr>
        <w:t>обсуждений</w:t>
      </w:r>
    </w:p>
    <w:p w14:paraId="3387B861" w14:textId="78B93B99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32A2B0AE" w14:textId="5030E4F5" w:rsidR="00202CFF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6612C95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F8D9-F8AC-4032-BCDB-396C9E14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80</cp:revision>
  <cp:lastPrinted>2024-06-14T08:45:00Z</cp:lastPrinted>
  <dcterms:created xsi:type="dcterms:W3CDTF">2023-07-05T09:19:00Z</dcterms:created>
  <dcterms:modified xsi:type="dcterms:W3CDTF">2024-11-12T08:22:00Z</dcterms:modified>
</cp:coreProperties>
</file>