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F559F" w14:textId="77777777" w:rsidR="00482532" w:rsidRPr="00D46A88" w:rsidRDefault="00D46A88" w:rsidP="006678FC">
      <w:pPr>
        <w:ind w:firstLine="540"/>
        <w:jc w:val="center"/>
        <w:rPr>
          <w:sz w:val="28"/>
          <w:szCs w:val="28"/>
        </w:rPr>
      </w:pPr>
      <w:r w:rsidRPr="00D46A88">
        <w:rPr>
          <w:sz w:val="28"/>
          <w:szCs w:val="28"/>
        </w:rPr>
        <w:t>ЗАКЛЮЧЕНИЕ</w:t>
      </w:r>
    </w:p>
    <w:p w14:paraId="30E48037" w14:textId="77777777" w:rsidR="00D46A88" w:rsidRDefault="00D46A88" w:rsidP="006678FC">
      <w:pPr>
        <w:ind w:firstLine="540"/>
        <w:jc w:val="center"/>
        <w:rPr>
          <w:sz w:val="28"/>
          <w:szCs w:val="28"/>
        </w:rPr>
      </w:pPr>
      <w:r>
        <w:rPr>
          <w:sz w:val="28"/>
          <w:szCs w:val="28"/>
        </w:rPr>
        <w:t>о</w:t>
      </w:r>
      <w:r w:rsidRPr="00D46A88">
        <w:rPr>
          <w:sz w:val="28"/>
          <w:szCs w:val="28"/>
        </w:rPr>
        <w:t xml:space="preserve"> результатах </w:t>
      </w:r>
      <w:r w:rsidR="00AB254A">
        <w:rPr>
          <w:sz w:val="28"/>
          <w:szCs w:val="28"/>
        </w:rPr>
        <w:t>общественных обсуждений</w:t>
      </w:r>
      <w:r w:rsidRPr="00D46A88">
        <w:rPr>
          <w:sz w:val="28"/>
          <w:szCs w:val="28"/>
        </w:rPr>
        <w:t xml:space="preserve"> </w:t>
      </w:r>
    </w:p>
    <w:p w14:paraId="49179473" w14:textId="77777777" w:rsidR="00236A1D" w:rsidRPr="007E57EF" w:rsidRDefault="00236A1D" w:rsidP="006678FC">
      <w:pPr>
        <w:ind w:firstLine="540"/>
        <w:jc w:val="center"/>
        <w:rPr>
          <w:sz w:val="18"/>
          <w:szCs w:val="28"/>
        </w:rPr>
      </w:pPr>
    </w:p>
    <w:p w14:paraId="28A6CAC8" w14:textId="079D1B8C" w:rsidR="00EF7522" w:rsidRDefault="00BC1ABF" w:rsidP="006678FC">
      <w:pPr>
        <w:autoSpaceDE w:val="0"/>
        <w:jc w:val="both"/>
        <w:rPr>
          <w:sz w:val="28"/>
          <w:szCs w:val="28"/>
        </w:rPr>
      </w:pPr>
      <w:r w:rsidRPr="00A248F2">
        <w:rPr>
          <w:sz w:val="28"/>
          <w:szCs w:val="28"/>
        </w:rPr>
        <w:t>«</w:t>
      </w:r>
      <w:r w:rsidR="00E8562C">
        <w:rPr>
          <w:sz w:val="28"/>
          <w:szCs w:val="28"/>
          <w:u w:val="single"/>
        </w:rPr>
        <w:t>20</w:t>
      </w:r>
      <w:bookmarkStart w:id="0" w:name="_GoBack"/>
      <w:bookmarkEnd w:id="0"/>
      <w:r w:rsidRPr="00A248F2">
        <w:rPr>
          <w:sz w:val="28"/>
          <w:szCs w:val="28"/>
        </w:rPr>
        <w:t>»</w:t>
      </w:r>
      <w:r w:rsidR="00944A75">
        <w:rPr>
          <w:sz w:val="28"/>
          <w:szCs w:val="28"/>
        </w:rPr>
        <w:t xml:space="preserve"> </w:t>
      </w:r>
      <w:r w:rsidR="00FF5EA7" w:rsidRPr="00A248F2">
        <w:rPr>
          <w:sz w:val="28"/>
          <w:szCs w:val="28"/>
          <w:u w:val="single"/>
        </w:rPr>
        <w:t xml:space="preserve"> </w:t>
      </w:r>
      <w:r w:rsidR="00F742CE">
        <w:rPr>
          <w:sz w:val="28"/>
          <w:szCs w:val="28"/>
          <w:u w:val="single"/>
        </w:rPr>
        <w:t>11</w:t>
      </w:r>
      <w:r w:rsidR="00FF5EA7" w:rsidRPr="00A248F2">
        <w:rPr>
          <w:sz w:val="28"/>
          <w:szCs w:val="28"/>
          <w:u w:val="single"/>
        </w:rPr>
        <w:t xml:space="preserve">   </w:t>
      </w:r>
      <w:r w:rsidRPr="00A248F2">
        <w:rPr>
          <w:sz w:val="28"/>
          <w:szCs w:val="28"/>
        </w:rPr>
        <w:t>20</w:t>
      </w:r>
      <w:r w:rsidR="001D6D4A" w:rsidRPr="00A248F2">
        <w:rPr>
          <w:sz w:val="28"/>
          <w:szCs w:val="28"/>
          <w:u w:val="single"/>
        </w:rPr>
        <w:t>2</w:t>
      </w:r>
      <w:r w:rsidR="00404C2F" w:rsidRPr="00A248F2">
        <w:rPr>
          <w:sz w:val="28"/>
          <w:szCs w:val="28"/>
          <w:u w:val="single"/>
        </w:rPr>
        <w:t xml:space="preserve">4 </w:t>
      </w:r>
      <w:r w:rsidRPr="00A248F2">
        <w:rPr>
          <w:sz w:val="28"/>
          <w:szCs w:val="28"/>
        </w:rPr>
        <w:t>г.</w:t>
      </w:r>
    </w:p>
    <w:p w14:paraId="21BE2DAE" w14:textId="77777777" w:rsidR="00D879C8" w:rsidRPr="007B7B46" w:rsidRDefault="00D46A88" w:rsidP="006678FC">
      <w:pPr>
        <w:autoSpaceDE w:val="0"/>
        <w:rPr>
          <w:sz w:val="20"/>
          <w:szCs w:val="20"/>
        </w:rPr>
      </w:pPr>
      <w:r w:rsidRPr="007B7B46">
        <w:rPr>
          <w:sz w:val="20"/>
          <w:szCs w:val="20"/>
        </w:rPr>
        <w:t>(дата</w:t>
      </w:r>
      <w:r w:rsidR="00754A2A" w:rsidRPr="007B7B46">
        <w:rPr>
          <w:sz w:val="20"/>
          <w:szCs w:val="20"/>
        </w:rPr>
        <w:t xml:space="preserve"> оформления </w:t>
      </w:r>
      <w:r w:rsidRPr="007B7B46">
        <w:rPr>
          <w:sz w:val="20"/>
          <w:szCs w:val="20"/>
        </w:rPr>
        <w:t>заключения)</w:t>
      </w:r>
    </w:p>
    <w:p w14:paraId="17EB2994" w14:textId="77777777" w:rsidR="0053766F" w:rsidRPr="008E40F8" w:rsidRDefault="0053766F" w:rsidP="006678FC">
      <w:pPr>
        <w:autoSpaceDE w:val="0"/>
        <w:rPr>
          <w:sz w:val="28"/>
          <w:szCs w:val="36"/>
        </w:rPr>
      </w:pPr>
    </w:p>
    <w:p w14:paraId="33A6E38A" w14:textId="77777777" w:rsidR="00D879C8" w:rsidRDefault="006857CB" w:rsidP="006678FC">
      <w:pPr>
        <w:autoSpaceDE w:val="0"/>
        <w:jc w:val="center"/>
        <w:rPr>
          <w:sz w:val="28"/>
          <w:szCs w:val="28"/>
        </w:rPr>
      </w:pPr>
      <w:r w:rsidRPr="008B5E94">
        <w:rPr>
          <w:sz w:val="28"/>
          <w:szCs w:val="28"/>
          <w:u w:val="single"/>
        </w:rPr>
        <w:t>Комитет по строительству, архитектуре и развитию города Барна</w:t>
      </w:r>
      <w:r w:rsidR="00C70294">
        <w:rPr>
          <w:sz w:val="28"/>
          <w:szCs w:val="28"/>
          <w:u w:val="single"/>
        </w:rPr>
        <w:t>у</w:t>
      </w:r>
      <w:r w:rsidRPr="008B5E94">
        <w:rPr>
          <w:sz w:val="28"/>
          <w:szCs w:val="28"/>
          <w:u w:val="single"/>
        </w:rPr>
        <w:t>ла</w:t>
      </w:r>
    </w:p>
    <w:p w14:paraId="4775F917" w14:textId="04169656" w:rsidR="00685A0F" w:rsidRPr="00C63403" w:rsidRDefault="00754A2A" w:rsidP="006678FC">
      <w:pPr>
        <w:autoSpaceDE w:val="0"/>
        <w:jc w:val="center"/>
        <w:rPr>
          <w:sz w:val="20"/>
          <w:szCs w:val="20"/>
        </w:rPr>
      </w:pPr>
      <w:r w:rsidRPr="007B7B46">
        <w:rPr>
          <w:sz w:val="20"/>
          <w:szCs w:val="20"/>
        </w:rPr>
        <w:t xml:space="preserve">(организатор проведения </w:t>
      </w:r>
      <w:r w:rsidR="00AB254A" w:rsidRPr="007B7B46">
        <w:rPr>
          <w:sz w:val="20"/>
          <w:szCs w:val="20"/>
        </w:rPr>
        <w:t>общественных обсуждений</w:t>
      </w:r>
      <w:r w:rsidR="00C70294" w:rsidRPr="007B7B46">
        <w:rPr>
          <w:sz w:val="20"/>
          <w:szCs w:val="20"/>
        </w:rPr>
        <w:t>)</w:t>
      </w:r>
    </w:p>
    <w:p w14:paraId="64C47CCF" w14:textId="2B6E601F" w:rsidR="00C53675" w:rsidRPr="00233EEC" w:rsidRDefault="00754A2A" w:rsidP="006678FC">
      <w:pPr>
        <w:pStyle w:val="2"/>
        <w:spacing w:line="240" w:lineRule="auto"/>
        <w:jc w:val="both"/>
        <w:rPr>
          <w:rFonts w:ascii="Times New Roman" w:hAnsi="Times New Roman" w:cs="Times New Roman"/>
          <w:color w:val="auto"/>
          <w:sz w:val="28"/>
          <w:szCs w:val="28"/>
          <w:u w:val="single"/>
        </w:rPr>
      </w:pPr>
      <w:r w:rsidRPr="00425355">
        <w:rPr>
          <w:rFonts w:ascii="Times New Roman" w:hAnsi="Times New Roman" w:cs="Times New Roman"/>
          <w:color w:val="auto"/>
          <w:sz w:val="28"/>
          <w:szCs w:val="28"/>
        </w:rPr>
        <w:t xml:space="preserve">по результатам </w:t>
      </w:r>
      <w:r w:rsidR="0087271C" w:rsidRPr="00425355">
        <w:rPr>
          <w:rFonts w:ascii="Times New Roman" w:hAnsi="Times New Roman" w:cs="Times New Roman"/>
          <w:color w:val="auto"/>
          <w:sz w:val="28"/>
          <w:szCs w:val="28"/>
        </w:rPr>
        <w:t xml:space="preserve">проведения </w:t>
      </w:r>
      <w:r w:rsidR="00297EF6" w:rsidRPr="00425355">
        <w:rPr>
          <w:rFonts w:ascii="Times New Roman" w:hAnsi="Times New Roman" w:cs="Times New Roman"/>
          <w:color w:val="auto"/>
          <w:sz w:val="28"/>
          <w:szCs w:val="28"/>
        </w:rPr>
        <w:t>общественных обсуждений</w:t>
      </w:r>
      <w:r w:rsidR="0087271C" w:rsidRPr="00425355">
        <w:rPr>
          <w:rFonts w:ascii="Times New Roman" w:hAnsi="Times New Roman" w:cs="Times New Roman"/>
          <w:color w:val="auto"/>
          <w:sz w:val="28"/>
          <w:szCs w:val="28"/>
        </w:rPr>
        <w:t xml:space="preserve"> </w:t>
      </w:r>
      <w:r w:rsidR="00AA6813" w:rsidRPr="00C63403">
        <w:rPr>
          <w:rFonts w:ascii="Times New Roman" w:hAnsi="Times New Roman" w:cs="Times New Roman"/>
          <w:color w:val="auto"/>
          <w:sz w:val="28"/>
          <w:szCs w:val="28"/>
          <w:u w:val="single"/>
        </w:rPr>
        <w:t xml:space="preserve">по </w:t>
      </w:r>
      <w:r w:rsidR="0077042A" w:rsidRPr="0077042A">
        <w:rPr>
          <w:rFonts w:ascii="Times New Roman" w:hAnsi="Times New Roman" w:cs="Times New Roman"/>
          <w:color w:val="auto"/>
          <w:sz w:val="28"/>
          <w:szCs w:val="28"/>
          <w:u w:val="single"/>
        </w:rPr>
        <w:t xml:space="preserve">проекту </w:t>
      </w:r>
      <w:r w:rsidR="002C3CB8" w:rsidRPr="002C3CB8">
        <w:rPr>
          <w:rFonts w:ascii="Times New Roman" w:hAnsi="Times New Roman" w:cs="Times New Roman"/>
          <w:color w:val="auto"/>
          <w:sz w:val="28"/>
          <w:szCs w:val="28"/>
          <w:u w:val="single"/>
        </w:rPr>
        <w:t xml:space="preserve">межевания застроенной территории части кадастрового квартала 22:61:021123 </w:t>
      </w:r>
      <w:r w:rsidR="002C3CB8">
        <w:rPr>
          <w:rFonts w:ascii="Times New Roman" w:hAnsi="Times New Roman" w:cs="Times New Roman"/>
          <w:color w:val="auto"/>
          <w:sz w:val="28"/>
          <w:szCs w:val="28"/>
          <w:u w:val="single"/>
        </w:rPr>
        <w:br/>
      </w:r>
      <w:r w:rsidR="002C3CB8" w:rsidRPr="002C3CB8">
        <w:rPr>
          <w:rFonts w:ascii="Times New Roman" w:hAnsi="Times New Roman" w:cs="Times New Roman"/>
          <w:color w:val="auto"/>
          <w:sz w:val="28"/>
          <w:szCs w:val="28"/>
          <w:u w:val="single"/>
        </w:rPr>
        <w:t>в городе Барнауле, в районе з</w:t>
      </w:r>
      <w:r w:rsidR="002C3CB8">
        <w:rPr>
          <w:rFonts w:ascii="Times New Roman" w:hAnsi="Times New Roman" w:cs="Times New Roman"/>
          <w:color w:val="auto"/>
          <w:sz w:val="28"/>
          <w:szCs w:val="28"/>
          <w:u w:val="single"/>
        </w:rPr>
        <w:t xml:space="preserve">емельных участков </w:t>
      </w:r>
      <w:r w:rsidR="002C3CB8" w:rsidRPr="002C3CB8">
        <w:rPr>
          <w:rFonts w:ascii="Times New Roman" w:hAnsi="Times New Roman" w:cs="Times New Roman"/>
          <w:color w:val="auto"/>
          <w:sz w:val="28"/>
          <w:szCs w:val="28"/>
          <w:u w:val="single"/>
        </w:rPr>
        <w:t>по адресам: город  Барнаул, поселок Пригородный, улица Березовая Роща, 7а, 7б, 7в, 7д, 7з, 7я</w:t>
      </w:r>
      <w:r w:rsidR="00944A75" w:rsidRPr="0077042A">
        <w:rPr>
          <w:rFonts w:ascii="Times New Roman" w:hAnsi="Times New Roman" w:cs="Times New Roman"/>
          <w:color w:val="auto"/>
          <w:sz w:val="28"/>
          <w:szCs w:val="28"/>
          <w:u w:val="single"/>
        </w:rPr>
        <w:t>.</w:t>
      </w:r>
    </w:p>
    <w:p w14:paraId="1588640B" w14:textId="77777777" w:rsidR="00944A75" w:rsidRPr="00944A75" w:rsidRDefault="00944A75" w:rsidP="006678FC">
      <w:pPr>
        <w:rPr>
          <w:lang w:eastAsia="ru-RU"/>
        </w:rPr>
      </w:pPr>
    </w:p>
    <w:p w14:paraId="38AB34F9" w14:textId="6321A465" w:rsidR="005E35B8" w:rsidRPr="002F6615" w:rsidRDefault="005E35B8" w:rsidP="006678FC">
      <w:pPr>
        <w:jc w:val="both"/>
        <w:rPr>
          <w:bCs/>
          <w:sz w:val="28"/>
          <w:szCs w:val="28"/>
          <w:u w:val="single"/>
          <w:lang w:eastAsia="en-US"/>
        </w:rPr>
      </w:pPr>
      <w:r w:rsidRPr="005E35B8">
        <w:rPr>
          <w:bCs/>
          <w:sz w:val="28"/>
          <w:szCs w:val="28"/>
          <w:u w:val="single"/>
          <w:lang w:eastAsia="en-US"/>
        </w:rPr>
        <w:t xml:space="preserve">Количество участников, которые приняли участие в общественных </w:t>
      </w:r>
      <w:r>
        <w:rPr>
          <w:bCs/>
          <w:sz w:val="28"/>
          <w:szCs w:val="28"/>
          <w:u w:val="single"/>
          <w:lang w:eastAsia="en-US"/>
        </w:rPr>
        <w:br/>
      </w:r>
      <w:r w:rsidRPr="005E35B8">
        <w:rPr>
          <w:bCs/>
          <w:sz w:val="28"/>
          <w:szCs w:val="28"/>
          <w:u w:val="single"/>
          <w:lang w:eastAsia="en-US"/>
        </w:rPr>
        <w:t>обсуждениях</w:t>
      </w:r>
      <w:r>
        <w:rPr>
          <w:bCs/>
          <w:sz w:val="28"/>
          <w:szCs w:val="28"/>
          <w:u w:val="single"/>
          <w:lang w:eastAsia="en-US"/>
        </w:rPr>
        <w:t xml:space="preserve"> </w:t>
      </w:r>
      <w:r w:rsidR="00A45D13">
        <w:rPr>
          <w:bCs/>
          <w:sz w:val="28"/>
          <w:szCs w:val="28"/>
          <w:u w:val="single"/>
          <w:lang w:eastAsia="en-US"/>
        </w:rPr>
        <w:t>–</w:t>
      </w:r>
      <w:r>
        <w:rPr>
          <w:bCs/>
          <w:sz w:val="28"/>
          <w:szCs w:val="28"/>
          <w:u w:val="single"/>
          <w:lang w:eastAsia="en-US"/>
        </w:rPr>
        <w:t xml:space="preserve"> </w:t>
      </w:r>
      <w:r w:rsidR="00C50564">
        <w:rPr>
          <w:bCs/>
          <w:sz w:val="28"/>
          <w:szCs w:val="28"/>
          <w:u w:val="single"/>
          <w:lang w:eastAsia="en-US"/>
        </w:rPr>
        <w:t>1</w:t>
      </w:r>
      <w:r w:rsidR="00CD4302">
        <w:rPr>
          <w:bCs/>
          <w:sz w:val="28"/>
          <w:szCs w:val="28"/>
          <w:u w:val="single"/>
          <w:lang w:eastAsia="en-US"/>
        </w:rPr>
        <w:t>5</w:t>
      </w:r>
      <w:r w:rsidR="00A45D13">
        <w:rPr>
          <w:bCs/>
          <w:sz w:val="28"/>
          <w:szCs w:val="28"/>
          <w:u w:val="single"/>
          <w:lang w:eastAsia="en-US"/>
        </w:rPr>
        <w:t>.</w:t>
      </w:r>
    </w:p>
    <w:p w14:paraId="1B1C0070" w14:textId="77777777" w:rsidR="009A445C" w:rsidRPr="008E40F8" w:rsidRDefault="009A445C" w:rsidP="006678FC">
      <w:pPr>
        <w:jc w:val="both"/>
        <w:rPr>
          <w:szCs w:val="40"/>
          <w:u w:val="single"/>
        </w:rPr>
      </w:pPr>
    </w:p>
    <w:p w14:paraId="4B3B5CC6" w14:textId="3C9CF2AE" w:rsidR="00236A1D" w:rsidRDefault="00754A2A" w:rsidP="006678FC">
      <w:pPr>
        <w:jc w:val="both"/>
        <w:rPr>
          <w:sz w:val="20"/>
          <w:szCs w:val="20"/>
        </w:rPr>
      </w:pPr>
      <w:r w:rsidRPr="00D2678E">
        <w:rPr>
          <w:sz w:val="28"/>
          <w:szCs w:val="28"/>
        </w:rPr>
        <w:t>На основани</w:t>
      </w:r>
      <w:r w:rsidR="00D54231" w:rsidRPr="00D2678E">
        <w:rPr>
          <w:sz w:val="28"/>
          <w:szCs w:val="28"/>
        </w:rPr>
        <w:t xml:space="preserve">и протокола </w:t>
      </w:r>
      <w:r w:rsidR="00297EF6" w:rsidRPr="00D2678E">
        <w:rPr>
          <w:sz w:val="28"/>
          <w:szCs w:val="28"/>
        </w:rPr>
        <w:t>общественных обсуждений</w:t>
      </w:r>
      <w:r w:rsidR="00D54231" w:rsidRPr="00D2678E">
        <w:rPr>
          <w:sz w:val="28"/>
          <w:szCs w:val="28"/>
        </w:rPr>
        <w:t xml:space="preserve"> </w:t>
      </w:r>
      <w:r w:rsidRPr="00D2678E">
        <w:rPr>
          <w:sz w:val="28"/>
          <w:szCs w:val="28"/>
        </w:rPr>
        <w:t xml:space="preserve">от </w:t>
      </w:r>
      <w:r w:rsidR="00BC1ABF" w:rsidRPr="00A248F2">
        <w:rPr>
          <w:sz w:val="28"/>
          <w:szCs w:val="28"/>
        </w:rPr>
        <w:t>«</w:t>
      </w:r>
      <w:r w:rsidR="002C3CB8">
        <w:rPr>
          <w:sz w:val="28"/>
          <w:szCs w:val="28"/>
          <w:u w:val="single"/>
        </w:rPr>
        <w:t>20</w:t>
      </w:r>
      <w:r w:rsidR="00BC1ABF" w:rsidRPr="00A248F2">
        <w:rPr>
          <w:sz w:val="28"/>
          <w:szCs w:val="28"/>
        </w:rPr>
        <w:t xml:space="preserve">» </w:t>
      </w:r>
      <w:r w:rsidR="00F742CE">
        <w:rPr>
          <w:sz w:val="28"/>
          <w:szCs w:val="28"/>
          <w:u w:val="single"/>
        </w:rPr>
        <w:t>11</w:t>
      </w:r>
      <w:r w:rsidR="00520CDB" w:rsidRPr="00A248F2">
        <w:rPr>
          <w:sz w:val="28"/>
          <w:szCs w:val="28"/>
          <w:u w:val="single"/>
        </w:rPr>
        <w:t xml:space="preserve"> </w:t>
      </w:r>
      <w:r w:rsidR="00BC1ABF" w:rsidRPr="00A248F2">
        <w:rPr>
          <w:sz w:val="28"/>
          <w:szCs w:val="28"/>
        </w:rPr>
        <w:t>20</w:t>
      </w:r>
      <w:r w:rsidR="00B573E9" w:rsidRPr="00A248F2">
        <w:rPr>
          <w:sz w:val="28"/>
          <w:szCs w:val="28"/>
          <w:u w:val="single"/>
        </w:rPr>
        <w:t>2</w:t>
      </w:r>
      <w:r w:rsidR="00404C2F" w:rsidRPr="00A248F2">
        <w:rPr>
          <w:sz w:val="28"/>
          <w:szCs w:val="28"/>
          <w:u w:val="single"/>
        </w:rPr>
        <w:t>4</w:t>
      </w:r>
      <w:r w:rsidR="006C29C4" w:rsidRPr="00A248F2">
        <w:rPr>
          <w:sz w:val="28"/>
          <w:szCs w:val="28"/>
          <w:u w:val="single"/>
        </w:rPr>
        <w:t xml:space="preserve"> </w:t>
      </w:r>
      <w:r w:rsidR="00BC1ABF" w:rsidRPr="00A248F2">
        <w:rPr>
          <w:sz w:val="28"/>
          <w:szCs w:val="28"/>
        </w:rPr>
        <w:t xml:space="preserve">г. </w:t>
      </w:r>
      <w:r w:rsidR="00BC1ABF" w:rsidRPr="00877433">
        <w:rPr>
          <w:sz w:val="28"/>
          <w:szCs w:val="28"/>
        </w:rPr>
        <w:t>№</w:t>
      </w:r>
      <w:r w:rsidR="00877433" w:rsidRPr="00877433">
        <w:rPr>
          <w:sz w:val="28"/>
          <w:szCs w:val="28"/>
          <w:u w:val="single"/>
        </w:rPr>
        <w:t>2</w:t>
      </w:r>
      <w:r w:rsidR="00877433">
        <w:rPr>
          <w:sz w:val="28"/>
          <w:szCs w:val="28"/>
          <w:u w:val="single"/>
        </w:rPr>
        <w:t>22</w:t>
      </w:r>
      <w:r w:rsidR="00A248F2" w:rsidRPr="00775395">
        <w:rPr>
          <w:sz w:val="28"/>
          <w:szCs w:val="28"/>
          <w:u w:val="single"/>
        </w:rPr>
        <w:t>.</w:t>
      </w:r>
      <w:r w:rsidR="00D54231" w:rsidRPr="00775395">
        <w:rPr>
          <w:sz w:val="20"/>
          <w:szCs w:val="20"/>
        </w:rPr>
        <w:t xml:space="preserve">                                                           </w:t>
      </w:r>
      <w:r w:rsidR="007B7B46" w:rsidRPr="00775395">
        <w:rPr>
          <w:sz w:val="20"/>
          <w:szCs w:val="20"/>
        </w:rPr>
        <w:t xml:space="preserve">              </w:t>
      </w:r>
      <w:r w:rsidR="00D54231" w:rsidRPr="00775395">
        <w:rPr>
          <w:sz w:val="20"/>
          <w:szCs w:val="20"/>
        </w:rPr>
        <w:t xml:space="preserve">          </w:t>
      </w:r>
      <w:r w:rsidR="00777B23" w:rsidRPr="00775395">
        <w:rPr>
          <w:sz w:val="20"/>
          <w:szCs w:val="20"/>
        </w:rPr>
        <w:t xml:space="preserve">        </w:t>
      </w:r>
      <w:r w:rsidR="00D54231" w:rsidRPr="00775395">
        <w:rPr>
          <w:sz w:val="20"/>
          <w:szCs w:val="20"/>
        </w:rPr>
        <w:t xml:space="preserve">       </w:t>
      </w:r>
      <w:r w:rsidR="00C809A9" w:rsidRPr="00775395">
        <w:rPr>
          <w:sz w:val="20"/>
          <w:szCs w:val="20"/>
        </w:rPr>
        <w:t xml:space="preserve"> </w:t>
      </w:r>
      <w:r w:rsidRPr="007B7B46">
        <w:rPr>
          <w:sz w:val="20"/>
          <w:szCs w:val="20"/>
        </w:rPr>
        <w:t>(р</w:t>
      </w:r>
      <w:r w:rsidR="00D54231" w:rsidRPr="007B7B46">
        <w:rPr>
          <w:sz w:val="20"/>
          <w:szCs w:val="20"/>
        </w:rPr>
        <w:t xml:space="preserve">еквизиты </w:t>
      </w:r>
      <w:r w:rsidR="007108DA" w:rsidRPr="007B7B46">
        <w:rPr>
          <w:sz w:val="20"/>
          <w:szCs w:val="20"/>
        </w:rPr>
        <w:t xml:space="preserve">протокола </w:t>
      </w:r>
      <w:r w:rsidR="00AB254A" w:rsidRPr="007B7B46">
        <w:rPr>
          <w:sz w:val="20"/>
          <w:szCs w:val="20"/>
        </w:rPr>
        <w:t>общественных обсуждений</w:t>
      </w:r>
      <w:r w:rsidR="00C70294" w:rsidRPr="007B7B46">
        <w:rPr>
          <w:sz w:val="20"/>
          <w:szCs w:val="20"/>
        </w:rPr>
        <w:t>)</w:t>
      </w:r>
    </w:p>
    <w:p w14:paraId="31A14467" w14:textId="77777777" w:rsidR="003C0647" w:rsidRPr="002C3CB8" w:rsidRDefault="003C0647" w:rsidP="006678FC">
      <w:pPr>
        <w:jc w:val="both"/>
        <w:rPr>
          <w:rFonts w:eastAsiaTheme="majorEastAsia"/>
          <w:sz w:val="28"/>
          <w:szCs w:val="28"/>
        </w:rPr>
      </w:pPr>
    </w:p>
    <w:p w14:paraId="1D61BCD2" w14:textId="15879C92" w:rsidR="00491E28" w:rsidRPr="002C3CB8" w:rsidRDefault="002C3CB8" w:rsidP="006678FC">
      <w:pPr>
        <w:contextualSpacing/>
        <w:jc w:val="both"/>
        <w:rPr>
          <w:rFonts w:eastAsiaTheme="majorEastAsia"/>
          <w:sz w:val="28"/>
          <w:szCs w:val="28"/>
        </w:rPr>
      </w:pPr>
      <w:r w:rsidRPr="002C3CB8">
        <w:rPr>
          <w:rFonts w:eastAsiaTheme="majorEastAsia"/>
          <w:sz w:val="28"/>
          <w:szCs w:val="28"/>
        </w:rPr>
        <w:t>Поступившие предложения и замечания граждан, являющихся участниками общественных обсуждений, указаны в приложении к настоящему заключению.</w:t>
      </w:r>
    </w:p>
    <w:p w14:paraId="0E8E3B20" w14:textId="77777777" w:rsidR="002C3CB8" w:rsidRPr="008E40F8" w:rsidRDefault="002C3CB8" w:rsidP="006678FC">
      <w:pPr>
        <w:contextualSpacing/>
        <w:jc w:val="both"/>
        <w:rPr>
          <w:sz w:val="20"/>
          <w:szCs w:val="28"/>
        </w:rPr>
      </w:pPr>
    </w:p>
    <w:p w14:paraId="725AB142" w14:textId="41B0D9BE" w:rsidR="00F457FA" w:rsidRPr="00147B83" w:rsidRDefault="00D879C8" w:rsidP="006678FC">
      <w:pPr>
        <w:pStyle w:val="2"/>
        <w:spacing w:line="240" w:lineRule="auto"/>
        <w:jc w:val="both"/>
        <w:rPr>
          <w:rFonts w:ascii="Times New Roman" w:hAnsi="Times New Roman" w:cs="Times New Roman"/>
          <w:bCs/>
          <w:iCs/>
          <w:color w:val="auto"/>
          <w:sz w:val="28"/>
          <w:szCs w:val="28"/>
        </w:rPr>
      </w:pPr>
      <w:r w:rsidRPr="008E40F8">
        <w:rPr>
          <w:rFonts w:ascii="Times New Roman" w:hAnsi="Times New Roman" w:cs="Times New Roman"/>
          <w:color w:val="auto"/>
          <w:sz w:val="28"/>
          <w:szCs w:val="28"/>
        </w:rPr>
        <w:t xml:space="preserve">Рассмотрев </w:t>
      </w:r>
      <w:r w:rsidR="005C30B1" w:rsidRPr="008E40F8">
        <w:rPr>
          <w:rFonts w:ascii="Times New Roman" w:hAnsi="Times New Roman" w:cs="Times New Roman"/>
          <w:color w:val="auto"/>
          <w:sz w:val="28"/>
          <w:szCs w:val="28"/>
        </w:rPr>
        <w:t xml:space="preserve">предложения и замечания </w:t>
      </w:r>
      <w:r w:rsidR="008E4772" w:rsidRPr="00C63403">
        <w:rPr>
          <w:rFonts w:ascii="Times New Roman" w:hAnsi="Times New Roman" w:cs="Times New Roman"/>
          <w:color w:val="auto"/>
          <w:sz w:val="28"/>
          <w:szCs w:val="28"/>
          <w:u w:val="single"/>
        </w:rPr>
        <w:t xml:space="preserve">по </w:t>
      </w:r>
      <w:r w:rsidR="0077042A" w:rsidRPr="0077042A">
        <w:rPr>
          <w:rFonts w:ascii="Times New Roman" w:hAnsi="Times New Roman" w:cs="Times New Roman"/>
          <w:color w:val="auto"/>
          <w:sz w:val="28"/>
          <w:szCs w:val="28"/>
          <w:u w:val="single"/>
        </w:rPr>
        <w:t xml:space="preserve">проекту </w:t>
      </w:r>
      <w:r w:rsidR="002C3CB8" w:rsidRPr="002C3CB8">
        <w:rPr>
          <w:rFonts w:ascii="Times New Roman" w:hAnsi="Times New Roman" w:cs="Times New Roman"/>
          <w:color w:val="auto"/>
          <w:sz w:val="28"/>
          <w:szCs w:val="28"/>
          <w:u w:val="single"/>
        </w:rPr>
        <w:t>межевания застроенной территории части кадастрового квартала 22:61:021</w:t>
      </w:r>
      <w:r w:rsidR="002C3CB8">
        <w:rPr>
          <w:rFonts w:ascii="Times New Roman" w:hAnsi="Times New Roman" w:cs="Times New Roman"/>
          <w:color w:val="auto"/>
          <w:sz w:val="28"/>
          <w:szCs w:val="28"/>
          <w:u w:val="single"/>
        </w:rPr>
        <w:t xml:space="preserve">123 </w:t>
      </w:r>
      <w:r w:rsidR="002C3CB8" w:rsidRPr="002C3CB8">
        <w:rPr>
          <w:rFonts w:ascii="Times New Roman" w:hAnsi="Times New Roman" w:cs="Times New Roman"/>
          <w:color w:val="auto"/>
          <w:sz w:val="28"/>
          <w:szCs w:val="28"/>
          <w:u w:val="single"/>
        </w:rPr>
        <w:t>в городе Барнауле, в районе з</w:t>
      </w:r>
      <w:r w:rsidR="002C3CB8">
        <w:rPr>
          <w:rFonts w:ascii="Times New Roman" w:hAnsi="Times New Roman" w:cs="Times New Roman"/>
          <w:color w:val="auto"/>
          <w:sz w:val="28"/>
          <w:szCs w:val="28"/>
          <w:u w:val="single"/>
        </w:rPr>
        <w:t xml:space="preserve">емельных участков </w:t>
      </w:r>
      <w:r w:rsidR="002C3CB8" w:rsidRPr="002C3CB8">
        <w:rPr>
          <w:rFonts w:ascii="Times New Roman" w:hAnsi="Times New Roman" w:cs="Times New Roman"/>
          <w:color w:val="auto"/>
          <w:sz w:val="28"/>
          <w:szCs w:val="28"/>
          <w:u w:val="single"/>
        </w:rPr>
        <w:t xml:space="preserve">по адресам: город  Барнаул, поселок Пригородный, </w:t>
      </w:r>
      <w:r w:rsidR="002C3CB8">
        <w:rPr>
          <w:rFonts w:ascii="Times New Roman" w:hAnsi="Times New Roman" w:cs="Times New Roman"/>
          <w:color w:val="auto"/>
          <w:sz w:val="28"/>
          <w:szCs w:val="28"/>
          <w:u w:val="single"/>
        </w:rPr>
        <w:br/>
      </w:r>
      <w:r w:rsidR="002C3CB8" w:rsidRPr="002C3CB8">
        <w:rPr>
          <w:rFonts w:ascii="Times New Roman" w:hAnsi="Times New Roman" w:cs="Times New Roman"/>
          <w:color w:val="auto"/>
          <w:sz w:val="28"/>
          <w:szCs w:val="28"/>
          <w:u w:val="single"/>
        </w:rPr>
        <w:t>улица Березовая Роща, 7а, 7б, 7в, 7д, 7з, 7я</w:t>
      </w:r>
      <w:r w:rsidR="007318CD" w:rsidRPr="0077042A">
        <w:rPr>
          <w:rFonts w:ascii="Times New Roman" w:hAnsi="Times New Roman" w:cs="Times New Roman"/>
          <w:color w:val="auto"/>
          <w:sz w:val="28"/>
          <w:szCs w:val="28"/>
          <w:u w:val="single"/>
        </w:rPr>
        <w:t>,</w:t>
      </w:r>
    </w:p>
    <w:p w14:paraId="4B1C2F43" w14:textId="77777777" w:rsidR="008E40F8" w:rsidRDefault="008E40F8" w:rsidP="006678FC">
      <w:pPr>
        <w:contextualSpacing/>
        <w:jc w:val="both"/>
        <w:rPr>
          <w:bCs/>
          <w:iCs/>
          <w:sz w:val="20"/>
          <w:szCs w:val="28"/>
          <w:u w:val="single"/>
        </w:rPr>
      </w:pPr>
    </w:p>
    <w:p w14:paraId="3809D1A0" w14:textId="1C4F17B5" w:rsidR="00D879C8" w:rsidRDefault="00D879C8" w:rsidP="006678FC">
      <w:pPr>
        <w:contextualSpacing/>
        <w:jc w:val="center"/>
      </w:pPr>
      <w:r w:rsidRPr="00EF7522">
        <w:rPr>
          <w:sz w:val="28"/>
          <w:szCs w:val="28"/>
        </w:rPr>
        <w:t>РЕШИЛ</w:t>
      </w:r>
      <w:r w:rsidR="00336BA3" w:rsidRPr="00336BA3">
        <w:rPr>
          <w:sz w:val="28"/>
          <w:szCs w:val="28"/>
        </w:rPr>
        <w:t>И</w:t>
      </w:r>
      <w:r w:rsidRPr="00336BA3">
        <w:rPr>
          <w:sz w:val="28"/>
          <w:szCs w:val="28"/>
        </w:rPr>
        <w:t>:</w:t>
      </w:r>
    </w:p>
    <w:p w14:paraId="52139B78" w14:textId="4B16E194" w:rsidR="00944A75" w:rsidRDefault="006678FC" w:rsidP="006678FC">
      <w:pPr>
        <w:contextualSpacing/>
        <w:jc w:val="center"/>
        <w:rPr>
          <w:sz w:val="28"/>
          <w:szCs w:val="20"/>
          <w:u w:val="single"/>
          <w:lang w:eastAsia="ru-RU"/>
        </w:rPr>
      </w:pPr>
      <w:r w:rsidRPr="00C37D8C">
        <w:rPr>
          <w:sz w:val="28"/>
          <w:szCs w:val="28"/>
          <w:u w:val="single"/>
        </w:rPr>
        <w:t xml:space="preserve">не </w:t>
      </w:r>
      <w:r w:rsidR="00C0736D" w:rsidRPr="00C37D8C">
        <w:rPr>
          <w:sz w:val="28"/>
          <w:szCs w:val="28"/>
          <w:u w:val="single"/>
        </w:rPr>
        <w:t>рекомендовать</w:t>
      </w:r>
      <w:r w:rsidR="00C0736D">
        <w:rPr>
          <w:sz w:val="28"/>
          <w:szCs w:val="28"/>
          <w:u w:val="single"/>
        </w:rPr>
        <w:t xml:space="preserve"> </w:t>
      </w:r>
      <w:r w:rsidR="00C0736D" w:rsidRPr="00147B83">
        <w:rPr>
          <w:sz w:val="28"/>
          <w:szCs w:val="28"/>
          <w:u w:val="single"/>
        </w:rPr>
        <w:t>к утверждению проект</w:t>
      </w:r>
      <w:r w:rsidR="00147B83" w:rsidRPr="00147B83">
        <w:rPr>
          <w:sz w:val="28"/>
          <w:szCs w:val="28"/>
          <w:u w:val="single"/>
        </w:rPr>
        <w:t xml:space="preserve"> </w:t>
      </w:r>
      <w:r w:rsidR="002C3CB8">
        <w:rPr>
          <w:sz w:val="28"/>
          <w:szCs w:val="20"/>
          <w:u w:val="single"/>
          <w:lang w:eastAsia="ru-RU"/>
        </w:rPr>
        <w:t>межевания застроенной территории</w:t>
      </w:r>
    </w:p>
    <w:p w14:paraId="37AAE36A" w14:textId="2401406C" w:rsidR="00944A75" w:rsidRDefault="00944A75" w:rsidP="006678FC">
      <w:pPr>
        <w:contextualSpacing/>
        <w:jc w:val="center"/>
        <w:rPr>
          <w:sz w:val="28"/>
          <w:szCs w:val="28"/>
          <w:u w:val="single"/>
        </w:rPr>
      </w:pPr>
      <w:r w:rsidRPr="00E46508">
        <w:rPr>
          <w:sz w:val="20"/>
          <w:szCs w:val="20"/>
        </w:rPr>
        <w:t xml:space="preserve">аргументированные </w:t>
      </w:r>
      <w:r w:rsidRPr="008917E2">
        <w:rPr>
          <w:sz w:val="20"/>
          <w:szCs w:val="20"/>
        </w:rPr>
        <w:t>рекомендации</w:t>
      </w:r>
    </w:p>
    <w:p w14:paraId="74862B61" w14:textId="40A92AF4" w:rsidR="00944A75" w:rsidRPr="00E54521" w:rsidRDefault="002C3CB8" w:rsidP="006678FC">
      <w:pPr>
        <w:contextualSpacing/>
        <w:jc w:val="center"/>
        <w:rPr>
          <w:spacing w:val="-4"/>
          <w:sz w:val="28"/>
          <w:szCs w:val="20"/>
          <w:u w:val="single"/>
          <w:lang w:eastAsia="ru-RU"/>
        </w:rPr>
      </w:pPr>
      <w:r>
        <w:rPr>
          <w:spacing w:val="-4"/>
          <w:sz w:val="28"/>
          <w:szCs w:val="20"/>
          <w:u w:val="single"/>
          <w:lang w:eastAsia="ru-RU"/>
        </w:rPr>
        <w:t>части кадастрового квартала 22:61:021123 в городе Барнауле</w:t>
      </w:r>
      <w:r w:rsidR="00B914D8">
        <w:rPr>
          <w:spacing w:val="-4"/>
          <w:sz w:val="28"/>
          <w:szCs w:val="20"/>
          <w:u w:val="single"/>
          <w:lang w:eastAsia="ru-RU"/>
        </w:rPr>
        <w:t>,</w:t>
      </w:r>
    </w:p>
    <w:p w14:paraId="25F1DCBD" w14:textId="2B420380" w:rsidR="00017918" w:rsidRDefault="00202CFF" w:rsidP="006678FC">
      <w:pPr>
        <w:ind w:left="142"/>
        <w:contextualSpacing/>
        <w:jc w:val="center"/>
        <w:rPr>
          <w:sz w:val="20"/>
          <w:szCs w:val="20"/>
        </w:rPr>
      </w:pPr>
      <w:r>
        <w:rPr>
          <w:sz w:val="20"/>
          <w:szCs w:val="20"/>
        </w:rPr>
        <w:t xml:space="preserve">организатора </w:t>
      </w:r>
      <w:r>
        <w:rPr>
          <w:color w:val="000000"/>
          <w:sz w:val="20"/>
          <w:szCs w:val="20"/>
        </w:rPr>
        <w:t>о</w:t>
      </w:r>
      <w:r>
        <w:rPr>
          <w:sz w:val="20"/>
          <w:szCs w:val="20"/>
        </w:rPr>
        <w:t>бщественных</w:t>
      </w:r>
      <w:r w:rsidRPr="00017918">
        <w:rPr>
          <w:sz w:val="20"/>
          <w:szCs w:val="20"/>
        </w:rPr>
        <w:t xml:space="preserve"> </w:t>
      </w:r>
      <w:r w:rsidRPr="008917E2">
        <w:rPr>
          <w:sz w:val="20"/>
          <w:szCs w:val="20"/>
        </w:rPr>
        <w:t>обсуждений</w:t>
      </w:r>
    </w:p>
    <w:p w14:paraId="688C30CB" w14:textId="516073D2" w:rsidR="007D5157" w:rsidRPr="00B914D8" w:rsidRDefault="002C3CB8" w:rsidP="006678FC">
      <w:pPr>
        <w:ind w:left="142"/>
        <w:contextualSpacing/>
        <w:jc w:val="center"/>
        <w:rPr>
          <w:sz w:val="28"/>
          <w:szCs w:val="28"/>
          <w:u w:val="single"/>
        </w:rPr>
      </w:pPr>
      <w:r>
        <w:rPr>
          <w:sz w:val="28"/>
          <w:szCs w:val="28"/>
          <w:u w:val="single"/>
        </w:rPr>
        <w:t>в районе земельных участков по адресам: город Барнаул, поселок Пригородный</w:t>
      </w:r>
      <w:r w:rsidR="00FB6321">
        <w:rPr>
          <w:sz w:val="28"/>
          <w:szCs w:val="28"/>
          <w:u w:val="single"/>
        </w:rPr>
        <w:t>,</w:t>
      </w:r>
    </w:p>
    <w:p w14:paraId="0DDB0A3E" w14:textId="73C07FE7" w:rsidR="007D5157" w:rsidRDefault="00202CFF" w:rsidP="006678FC">
      <w:pPr>
        <w:ind w:left="142"/>
        <w:contextualSpacing/>
        <w:jc w:val="center"/>
        <w:rPr>
          <w:sz w:val="20"/>
          <w:szCs w:val="20"/>
        </w:rPr>
      </w:pPr>
      <w:r w:rsidRPr="008917E2">
        <w:rPr>
          <w:sz w:val="20"/>
          <w:szCs w:val="20"/>
        </w:rPr>
        <w:t xml:space="preserve">о </w:t>
      </w:r>
      <w:r>
        <w:rPr>
          <w:sz w:val="20"/>
          <w:szCs w:val="20"/>
        </w:rPr>
        <w:t>целесообразности</w:t>
      </w:r>
      <w:r w:rsidR="007D5157" w:rsidRPr="00174C2A">
        <w:rPr>
          <w:sz w:val="20"/>
          <w:szCs w:val="20"/>
        </w:rPr>
        <w:t xml:space="preserve"> </w:t>
      </w:r>
      <w:r w:rsidR="002C3CB8">
        <w:rPr>
          <w:sz w:val="20"/>
          <w:szCs w:val="20"/>
        </w:rPr>
        <w:t>(нецелесообразности)</w:t>
      </w:r>
    </w:p>
    <w:p w14:paraId="400BD754" w14:textId="74635F62" w:rsidR="007D5157" w:rsidRPr="00233EEC" w:rsidRDefault="002C3CB8" w:rsidP="006678FC">
      <w:pPr>
        <w:ind w:left="142"/>
        <w:contextualSpacing/>
        <w:jc w:val="center"/>
        <w:rPr>
          <w:spacing w:val="-4"/>
          <w:sz w:val="28"/>
          <w:szCs w:val="28"/>
          <w:u w:val="single"/>
        </w:rPr>
      </w:pPr>
      <w:r>
        <w:rPr>
          <w:spacing w:val="-4"/>
          <w:sz w:val="28"/>
          <w:szCs w:val="28"/>
          <w:u w:val="single"/>
        </w:rPr>
        <w:t>улица Березовая Роща, 7а, 7б, 7в, 7д, 7з, 7я,</w:t>
      </w:r>
    </w:p>
    <w:p w14:paraId="7EA4953F" w14:textId="518884AD" w:rsidR="00233EEC" w:rsidRDefault="00202CFF" w:rsidP="006678FC">
      <w:pPr>
        <w:widowControl w:val="0"/>
        <w:autoSpaceDE w:val="0"/>
        <w:jc w:val="center"/>
        <w:rPr>
          <w:rFonts w:ascii="Times New Roman CYR" w:hAnsi="Times New Roman CYR" w:cs="Times New Roman CYR"/>
          <w:sz w:val="28"/>
          <w:szCs w:val="28"/>
        </w:rPr>
      </w:pPr>
      <w:r w:rsidRPr="008917E2">
        <w:rPr>
          <w:sz w:val="20"/>
          <w:szCs w:val="20"/>
        </w:rPr>
        <w:t>внесенных</w:t>
      </w:r>
      <w:r w:rsidRPr="00017918">
        <w:rPr>
          <w:sz w:val="20"/>
          <w:szCs w:val="20"/>
        </w:rPr>
        <w:t xml:space="preserve"> </w:t>
      </w:r>
      <w:r w:rsidRPr="008917E2">
        <w:rPr>
          <w:sz w:val="20"/>
          <w:szCs w:val="20"/>
        </w:rPr>
        <w:t>участниками</w:t>
      </w:r>
      <w:r w:rsidR="00B914D8">
        <w:rPr>
          <w:sz w:val="20"/>
          <w:szCs w:val="20"/>
        </w:rPr>
        <w:t xml:space="preserve"> </w:t>
      </w:r>
      <w:r w:rsidR="00B914D8" w:rsidRPr="008917E2">
        <w:rPr>
          <w:sz w:val="20"/>
          <w:szCs w:val="20"/>
        </w:rPr>
        <w:t>общественных</w:t>
      </w:r>
      <w:r w:rsidR="00B914D8">
        <w:rPr>
          <w:sz w:val="20"/>
          <w:szCs w:val="20"/>
        </w:rPr>
        <w:t xml:space="preserve"> </w:t>
      </w:r>
      <w:r w:rsidR="00B914D8" w:rsidRPr="008917E2">
        <w:rPr>
          <w:sz w:val="20"/>
          <w:szCs w:val="20"/>
        </w:rPr>
        <w:t>обсуждений</w:t>
      </w:r>
    </w:p>
    <w:p w14:paraId="16612C95" w14:textId="538562E2" w:rsidR="00202CFF" w:rsidRDefault="006678FC" w:rsidP="006678FC">
      <w:pPr>
        <w:widowControl w:val="0"/>
        <w:autoSpaceDE w:val="0"/>
        <w:jc w:val="both"/>
        <w:rPr>
          <w:rFonts w:ascii="Times New Roman CYR" w:hAnsi="Times New Roman CYR" w:cs="Times New Roman CYR"/>
          <w:sz w:val="28"/>
          <w:szCs w:val="28"/>
        </w:rPr>
      </w:pPr>
      <w:r>
        <w:rPr>
          <w:spacing w:val="-4"/>
          <w:sz w:val="28"/>
          <w:szCs w:val="28"/>
          <w:u w:val="single"/>
        </w:rPr>
        <w:t>с учетом поступивших</w:t>
      </w:r>
      <w:r w:rsidR="00FB6321" w:rsidRPr="00233EEC">
        <w:rPr>
          <w:spacing w:val="-4"/>
          <w:sz w:val="28"/>
          <w:szCs w:val="28"/>
          <w:u w:val="single"/>
        </w:rPr>
        <w:t xml:space="preserve"> замечаний и предложений от физических и юридических лиц.</w:t>
      </w:r>
    </w:p>
    <w:p w14:paraId="28F80422" w14:textId="69D10E1A" w:rsidR="00202CFF" w:rsidRDefault="002C3CB8" w:rsidP="006678FC">
      <w:pPr>
        <w:widowControl w:val="0"/>
        <w:autoSpaceDE w:val="0"/>
        <w:jc w:val="center"/>
        <w:rPr>
          <w:rFonts w:ascii="Times New Roman CYR" w:hAnsi="Times New Roman CYR" w:cs="Times New Roman CYR"/>
          <w:sz w:val="28"/>
          <w:szCs w:val="28"/>
        </w:rPr>
      </w:pPr>
      <w:r w:rsidRPr="008917E2">
        <w:rPr>
          <w:sz w:val="20"/>
          <w:szCs w:val="20"/>
        </w:rPr>
        <w:t>предложений</w:t>
      </w:r>
      <w:r>
        <w:rPr>
          <w:sz w:val="20"/>
          <w:szCs w:val="20"/>
        </w:rPr>
        <w:t xml:space="preserve"> </w:t>
      </w:r>
      <w:r w:rsidRPr="00530CD0">
        <w:rPr>
          <w:sz w:val="20"/>
          <w:szCs w:val="20"/>
        </w:rPr>
        <w:t>и</w:t>
      </w:r>
      <w:r w:rsidRPr="00530CD0">
        <w:rPr>
          <w:sz w:val="28"/>
          <w:szCs w:val="28"/>
        </w:rPr>
        <w:t xml:space="preserve"> </w:t>
      </w:r>
      <w:r w:rsidRPr="00530CD0">
        <w:rPr>
          <w:sz w:val="20"/>
          <w:szCs w:val="20"/>
        </w:rPr>
        <w:t>замечаний</w:t>
      </w:r>
    </w:p>
    <w:p w14:paraId="59BE626A" w14:textId="77777777" w:rsidR="00FB6321" w:rsidRDefault="00FB6321" w:rsidP="006678FC">
      <w:pPr>
        <w:widowControl w:val="0"/>
        <w:autoSpaceDE w:val="0"/>
        <w:jc w:val="both"/>
        <w:rPr>
          <w:rFonts w:ascii="Times New Roman CYR" w:hAnsi="Times New Roman CYR" w:cs="Times New Roman CYR"/>
          <w:sz w:val="28"/>
          <w:szCs w:val="28"/>
        </w:rPr>
      </w:pPr>
    </w:p>
    <w:p w14:paraId="1416E7B8" w14:textId="77777777" w:rsidR="002C3CB8" w:rsidRDefault="002C3CB8" w:rsidP="006678FC">
      <w:pPr>
        <w:widowControl w:val="0"/>
        <w:autoSpaceDE w:val="0"/>
        <w:jc w:val="both"/>
        <w:rPr>
          <w:rFonts w:ascii="Times New Roman CYR" w:hAnsi="Times New Roman CYR" w:cs="Times New Roman CYR"/>
          <w:sz w:val="28"/>
          <w:szCs w:val="28"/>
        </w:rPr>
      </w:pPr>
    </w:p>
    <w:p w14:paraId="4C335EB3" w14:textId="29AC604D" w:rsidR="007C2CB2" w:rsidRPr="00F155CE" w:rsidRDefault="007C2CB2" w:rsidP="006678FC">
      <w:pPr>
        <w:widowControl w:val="0"/>
        <w:autoSpaceDE w:val="0"/>
        <w:jc w:val="both"/>
        <w:rPr>
          <w:rFonts w:ascii="Times New Roman CYR" w:hAnsi="Times New Roman CYR" w:cs="Times New Roman CYR"/>
          <w:sz w:val="28"/>
          <w:szCs w:val="28"/>
        </w:rPr>
      </w:pPr>
      <w:r w:rsidRPr="00F155CE">
        <w:rPr>
          <w:rFonts w:ascii="Times New Roman CYR" w:hAnsi="Times New Roman CYR" w:cs="Times New Roman CYR"/>
          <w:sz w:val="28"/>
          <w:szCs w:val="28"/>
        </w:rPr>
        <w:t xml:space="preserve">Председатель комитета </w:t>
      </w:r>
    </w:p>
    <w:p w14:paraId="69C4C9DF" w14:textId="77777777" w:rsidR="007C2CB2" w:rsidRPr="00F155CE" w:rsidRDefault="007C2CB2" w:rsidP="006678FC">
      <w:pPr>
        <w:widowControl w:val="0"/>
        <w:autoSpaceDE w:val="0"/>
        <w:jc w:val="both"/>
        <w:rPr>
          <w:rFonts w:ascii="Times New Roman CYR" w:hAnsi="Times New Roman CYR" w:cs="Times New Roman CYR"/>
          <w:sz w:val="28"/>
          <w:szCs w:val="28"/>
        </w:rPr>
      </w:pPr>
      <w:r w:rsidRPr="00F155CE">
        <w:rPr>
          <w:rFonts w:ascii="Times New Roman CYR" w:hAnsi="Times New Roman CYR" w:cs="Times New Roman CYR"/>
          <w:sz w:val="28"/>
          <w:szCs w:val="28"/>
        </w:rPr>
        <w:t xml:space="preserve">по строительству, архитектуре </w:t>
      </w:r>
    </w:p>
    <w:p w14:paraId="3D816FD7" w14:textId="2D4CA269" w:rsidR="007C2CB2" w:rsidRDefault="007C2CB2" w:rsidP="006678FC">
      <w:pPr>
        <w:widowControl w:val="0"/>
        <w:autoSpaceDE w:val="0"/>
        <w:jc w:val="both"/>
        <w:rPr>
          <w:rFonts w:ascii="Times New Roman CYR" w:hAnsi="Times New Roman CYR" w:cs="Times New Roman CYR"/>
          <w:sz w:val="28"/>
          <w:szCs w:val="28"/>
        </w:rPr>
      </w:pPr>
      <w:r w:rsidRPr="00F155CE">
        <w:rPr>
          <w:rFonts w:ascii="Times New Roman CYR" w:hAnsi="Times New Roman CYR" w:cs="Times New Roman CYR"/>
          <w:sz w:val="28"/>
          <w:szCs w:val="28"/>
        </w:rPr>
        <w:t xml:space="preserve">и развитию города                                                                                </w:t>
      </w:r>
      <w:r w:rsidR="00A6093F">
        <w:rPr>
          <w:rFonts w:ascii="Times New Roman CYR" w:hAnsi="Times New Roman CYR" w:cs="Times New Roman CYR"/>
          <w:sz w:val="28"/>
          <w:szCs w:val="28"/>
        </w:rPr>
        <w:t xml:space="preserve">        </w:t>
      </w:r>
      <w:r>
        <w:rPr>
          <w:rFonts w:ascii="Times New Roman CYR" w:hAnsi="Times New Roman CYR" w:cs="Times New Roman CYR"/>
          <w:sz w:val="28"/>
          <w:szCs w:val="28"/>
        </w:rPr>
        <w:t>А.А. Воробьев</w:t>
      </w:r>
    </w:p>
    <w:p w14:paraId="43ACD456" w14:textId="611DB847" w:rsidR="000E27BC" w:rsidRDefault="000E27BC" w:rsidP="006678FC">
      <w:pPr>
        <w:widowControl w:val="0"/>
        <w:autoSpaceDE w:val="0"/>
        <w:jc w:val="both"/>
        <w:rPr>
          <w:rFonts w:ascii="Times New Roman CYR" w:hAnsi="Times New Roman CYR" w:cs="Times New Roman CYR"/>
          <w:sz w:val="28"/>
          <w:szCs w:val="28"/>
        </w:rPr>
      </w:pPr>
    </w:p>
    <w:p w14:paraId="585AD310" w14:textId="77777777" w:rsidR="000E27BC" w:rsidRDefault="000E27BC" w:rsidP="006678FC">
      <w:pPr>
        <w:widowControl w:val="0"/>
        <w:autoSpaceDE w:val="0"/>
        <w:jc w:val="both"/>
        <w:rPr>
          <w:rFonts w:ascii="Times New Roman CYR" w:hAnsi="Times New Roman CYR" w:cs="Times New Roman CYR"/>
          <w:sz w:val="28"/>
          <w:szCs w:val="28"/>
        </w:rPr>
      </w:pPr>
    </w:p>
    <w:p w14:paraId="2F5FF544" w14:textId="77777777" w:rsidR="000E27BC" w:rsidRDefault="000E27BC" w:rsidP="006678FC">
      <w:pPr>
        <w:widowControl w:val="0"/>
        <w:autoSpaceDE w:val="0"/>
        <w:jc w:val="both"/>
        <w:rPr>
          <w:rFonts w:ascii="Times New Roman CYR" w:hAnsi="Times New Roman CYR" w:cs="Times New Roman CYR"/>
          <w:sz w:val="28"/>
          <w:szCs w:val="28"/>
        </w:rPr>
      </w:pPr>
    </w:p>
    <w:p w14:paraId="0F50ED20" w14:textId="77777777" w:rsidR="000E27BC" w:rsidRDefault="000E27BC" w:rsidP="008333CA">
      <w:pPr>
        <w:widowControl w:val="0"/>
        <w:autoSpaceDE w:val="0"/>
        <w:spacing w:line="233" w:lineRule="auto"/>
        <w:jc w:val="both"/>
        <w:rPr>
          <w:rFonts w:ascii="Times New Roman CYR" w:hAnsi="Times New Roman CYR" w:cs="Times New Roman CYR"/>
          <w:sz w:val="28"/>
          <w:szCs w:val="28"/>
        </w:rPr>
      </w:pPr>
    </w:p>
    <w:p w14:paraId="2EA599AD" w14:textId="77777777" w:rsidR="000E27BC" w:rsidRDefault="000E27BC" w:rsidP="008333CA">
      <w:pPr>
        <w:widowControl w:val="0"/>
        <w:autoSpaceDE w:val="0"/>
        <w:spacing w:line="233" w:lineRule="auto"/>
        <w:rPr>
          <w:rFonts w:ascii="Times New Roman CYR" w:hAnsi="Times New Roman CYR" w:cs="Times New Roman CYR"/>
          <w:sz w:val="28"/>
          <w:szCs w:val="28"/>
        </w:rPr>
      </w:pPr>
    </w:p>
    <w:p w14:paraId="22054C67"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4050DAFE"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78EE185D"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61299CAC"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146C5A1D" w14:textId="77777777" w:rsidR="00A04344" w:rsidRDefault="00A04344" w:rsidP="008333CA">
      <w:pPr>
        <w:widowControl w:val="0"/>
        <w:autoSpaceDE w:val="0"/>
        <w:spacing w:line="233" w:lineRule="auto"/>
        <w:rPr>
          <w:rFonts w:ascii="Times New Roman CYR" w:hAnsi="Times New Roman CYR" w:cs="Times New Roman CYR"/>
          <w:sz w:val="28"/>
          <w:szCs w:val="28"/>
        </w:rPr>
      </w:pPr>
    </w:p>
    <w:p w14:paraId="5B5C4724" w14:textId="77777777" w:rsidR="00055CCD" w:rsidRDefault="00055CCD" w:rsidP="008333CA">
      <w:pPr>
        <w:widowControl w:val="0"/>
        <w:autoSpaceDE w:val="0"/>
        <w:spacing w:line="233" w:lineRule="auto"/>
        <w:rPr>
          <w:rFonts w:ascii="Times New Roman CYR" w:hAnsi="Times New Roman CYR" w:cs="Times New Roman CYR"/>
          <w:sz w:val="28"/>
          <w:szCs w:val="28"/>
        </w:rPr>
      </w:pPr>
    </w:p>
    <w:p w14:paraId="7FB4768F" w14:textId="77777777" w:rsidR="00055CCD" w:rsidRDefault="00055CCD" w:rsidP="008333CA">
      <w:pPr>
        <w:widowControl w:val="0"/>
        <w:autoSpaceDE w:val="0"/>
        <w:spacing w:line="233" w:lineRule="auto"/>
        <w:rPr>
          <w:rFonts w:ascii="Times New Roman CYR" w:hAnsi="Times New Roman CYR" w:cs="Times New Roman CYR"/>
          <w:sz w:val="28"/>
          <w:szCs w:val="28"/>
        </w:rPr>
      </w:pPr>
    </w:p>
    <w:p w14:paraId="7538271F"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3C7155C0" w14:textId="77777777" w:rsidR="00222D7F" w:rsidRDefault="00222D7F" w:rsidP="008333CA">
      <w:pPr>
        <w:widowControl w:val="0"/>
        <w:autoSpaceDE w:val="0"/>
        <w:spacing w:line="233" w:lineRule="auto"/>
        <w:rPr>
          <w:rFonts w:ascii="Times New Roman CYR" w:hAnsi="Times New Roman CYR" w:cs="Times New Roman CYR"/>
          <w:sz w:val="28"/>
          <w:szCs w:val="28"/>
        </w:rPr>
      </w:pPr>
    </w:p>
    <w:p w14:paraId="41988AB8"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DA43FD4"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C732F41"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25F850DC"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18A2A11F"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0C8EF444"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49846B0E"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7B7820A0"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7378F293"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28E1632A"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20552484" w14:textId="77777777" w:rsidR="00D44BEF" w:rsidRDefault="00D44BEF" w:rsidP="008333CA">
      <w:pPr>
        <w:widowControl w:val="0"/>
        <w:autoSpaceDE w:val="0"/>
        <w:spacing w:line="233" w:lineRule="auto"/>
        <w:rPr>
          <w:rFonts w:ascii="Times New Roman CYR" w:hAnsi="Times New Roman CYR" w:cs="Times New Roman CYR"/>
          <w:sz w:val="28"/>
          <w:szCs w:val="28"/>
        </w:rPr>
      </w:pPr>
    </w:p>
    <w:p w14:paraId="7C862105" w14:textId="34E37DFB" w:rsidR="00541490" w:rsidRDefault="00E54521" w:rsidP="002C3CB8">
      <w:pPr>
        <w:widowControl w:val="0"/>
        <w:autoSpaceDE w:val="0"/>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                                                                                </w:t>
      </w:r>
    </w:p>
    <w:p w14:paraId="40ADB560" w14:textId="77777777" w:rsidR="00541490" w:rsidRDefault="00541490" w:rsidP="002C3CB8">
      <w:pPr>
        <w:widowControl w:val="0"/>
        <w:autoSpaceDE w:val="0"/>
        <w:rPr>
          <w:rFonts w:ascii="Times New Roman CYR" w:hAnsi="Times New Roman CYR" w:cs="Times New Roman CYR"/>
          <w:color w:val="000000" w:themeColor="text1"/>
          <w:sz w:val="28"/>
          <w:szCs w:val="28"/>
        </w:rPr>
      </w:pPr>
    </w:p>
    <w:p w14:paraId="631407C1" w14:textId="77777777" w:rsidR="00541490" w:rsidRDefault="00541490" w:rsidP="002C3CB8">
      <w:pPr>
        <w:widowControl w:val="0"/>
        <w:autoSpaceDE w:val="0"/>
        <w:rPr>
          <w:rFonts w:ascii="Times New Roman CYR" w:hAnsi="Times New Roman CYR" w:cs="Times New Roman CYR"/>
          <w:color w:val="000000" w:themeColor="text1"/>
          <w:sz w:val="28"/>
          <w:szCs w:val="28"/>
        </w:rPr>
      </w:pPr>
    </w:p>
    <w:p w14:paraId="127A55D3" w14:textId="77777777" w:rsidR="00541490" w:rsidRDefault="00541490" w:rsidP="002C3CB8">
      <w:pPr>
        <w:widowControl w:val="0"/>
        <w:autoSpaceDE w:val="0"/>
        <w:rPr>
          <w:rFonts w:ascii="Times New Roman CYR" w:hAnsi="Times New Roman CYR" w:cs="Times New Roman CYR"/>
          <w:color w:val="000000" w:themeColor="text1"/>
          <w:sz w:val="28"/>
          <w:szCs w:val="28"/>
        </w:rPr>
      </w:pPr>
    </w:p>
    <w:p w14:paraId="72FED6E3" w14:textId="7D258FDB" w:rsidR="00685A0F" w:rsidRDefault="00685A0F" w:rsidP="00530CD0">
      <w:pPr>
        <w:widowControl w:val="0"/>
        <w:autoSpaceDE w:val="0"/>
        <w:jc w:val="right"/>
        <w:rPr>
          <w:rFonts w:ascii="Times New Roman CYR" w:hAnsi="Times New Roman CYR" w:cs="Times New Roman CYR"/>
          <w:color w:val="000000" w:themeColor="text1"/>
          <w:sz w:val="28"/>
          <w:szCs w:val="28"/>
        </w:rPr>
      </w:pPr>
      <w:r w:rsidRPr="00685A0F">
        <w:rPr>
          <w:rFonts w:ascii="Times New Roman CYR" w:hAnsi="Times New Roman CYR" w:cs="Times New Roman CYR"/>
          <w:color w:val="000000" w:themeColor="text1"/>
          <w:sz w:val="28"/>
          <w:szCs w:val="28"/>
        </w:rPr>
        <w:t>________________</w:t>
      </w:r>
      <w:r>
        <w:rPr>
          <w:rFonts w:ascii="Times New Roman CYR" w:hAnsi="Times New Roman CYR" w:cs="Times New Roman CYR"/>
          <w:color w:val="000000" w:themeColor="text1"/>
          <w:sz w:val="28"/>
          <w:szCs w:val="28"/>
        </w:rPr>
        <w:t>Е.</w:t>
      </w:r>
      <w:r w:rsidR="00F742CE">
        <w:rPr>
          <w:rFonts w:ascii="Times New Roman CYR" w:hAnsi="Times New Roman CYR" w:cs="Times New Roman CYR"/>
          <w:color w:val="000000" w:themeColor="text1"/>
          <w:sz w:val="28"/>
          <w:szCs w:val="28"/>
        </w:rPr>
        <w:t>М. Ломакина</w:t>
      </w:r>
    </w:p>
    <w:p w14:paraId="5C274019" w14:textId="77777777" w:rsidR="002C3CB8" w:rsidRDefault="002C3CB8" w:rsidP="00530CD0">
      <w:pPr>
        <w:widowControl w:val="0"/>
        <w:autoSpaceDE w:val="0"/>
        <w:jc w:val="right"/>
        <w:rPr>
          <w:rFonts w:ascii="Times New Roman CYR" w:hAnsi="Times New Roman CYR" w:cs="Times New Roman CYR"/>
          <w:color w:val="000000" w:themeColor="text1"/>
          <w:sz w:val="28"/>
          <w:szCs w:val="28"/>
        </w:rPr>
      </w:pPr>
    </w:p>
    <w:p w14:paraId="68D2EFED" w14:textId="77777777" w:rsidR="002C3CB8" w:rsidRDefault="002C3CB8" w:rsidP="00530CD0">
      <w:pPr>
        <w:widowControl w:val="0"/>
        <w:autoSpaceDE w:val="0"/>
        <w:jc w:val="right"/>
        <w:rPr>
          <w:rFonts w:ascii="Times New Roman CYR" w:hAnsi="Times New Roman CYR" w:cs="Times New Roman CYR"/>
          <w:color w:val="000000" w:themeColor="text1"/>
          <w:sz w:val="28"/>
          <w:szCs w:val="28"/>
        </w:rPr>
      </w:pPr>
    </w:p>
    <w:p w14:paraId="7F4B36B4" w14:textId="77777777" w:rsidR="002C3CB8" w:rsidRDefault="002C3CB8" w:rsidP="00530CD0">
      <w:pPr>
        <w:widowControl w:val="0"/>
        <w:autoSpaceDE w:val="0"/>
        <w:jc w:val="right"/>
        <w:rPr>
          <w:rFonts w:ascii="Times New Roman CYR" w:hAnsi="Times New Roman CYR" w:cs="Times New Roman CYR"/>
          <w:color w:val="000000" w:themeColor="text1"/>
          <w:sz w:val="28"/>
          <w:szCs w:val="28"/>
        </w:rPr>
      </w:pPr>
    </w:p>
    <w:p w14:paraId="037E8EE8" w14:textId="77777777" w:rsidR="002C3CB8" w:rsidRDefault="002C3CB8" w:rsidP="00530CD0">
      <w:pPr>
        <w:widowControl w:val="0"/>
        <w:autoSpaceDE w:val="0"/>
        <w:jc w:val="right"/>
        <w:rPr>
          <w:rFonts w:ascii="Times New Roman CYR" w:hAnsi="Times New Roman CYR" w:cs="Times New Roman CYR"/>
          <w:color w:val="000000" w:themeColor="text1"/>
          <w:sz w:val="28"/>
          <w:szCs w:val="28"/>
        </w:rPr>
      </w:pPr>
    </w:p>
    <w:p w14:paraId="24A7AFC6" w14:textId="5017C9D2" w:rsidR="002C3CB8" w:rsidRDefault="002C3CB8" w:rsidP="002C3CB8">
      <w:pPr>
        <w:widowControl w:val="0"/>
        <w:autoSpaceDE w:val="0"/>
        <w:jc w:val="right"/>
        <w:rPr>
          <w:rFonts w:ascii="Times New Roman CYR" w:hAnsi="Times New Roman CYR" w:cs="Times New Roman CYR"/>
          <w:color w:val="000000" w:themeColor="text1"/>
          <w:sz w:val="28"/>
          <w:szCs w:val="28"/>
        </w:rPr>
      </w:pPr>
      <w:r w:rsidRPr="00685A0F">
        <w:rPr>
          <w:rFonts w:ascii="Times New Roman CYR" w:hAnsi="Times New Roman CYR" w:cs="Times New Roman CYR"/>
          <w:color w:val="000000" w:themeColor="text1"/>
          <w:sz w:val="28"/>
          <w:szCs w:val="28"/>
        </w:rPr>
        <w:t>_______________</w:t>
      </w:r>
      <w:r>
        <w:rPr>
          <w:rFonts w:ascii="Times New Roman CYR" w:hAnsi="Times New Roman CYR" w:cs="Times New Roman CYR"/>
          <w:color w:val="000000" w:themeColor="text1"/>
          <w:sz w:val="28"/>
          <w:szCs w:val="28"/>
        </w:rPr>
        <w:t xml:space="preserve">Е.Н. </w:t>
      </w:r>
      <w:proofErr w:type="spellStart"/>
      <w:r>
        <w:rPr>
          <w:rFonts w:ascii="Times New Roman CYR" w:hAnsi="Times New Roman CYR" w:cs="Times New Roman CYR"/>
          <w:color w:val="000000" w:themeColor="text1"/>
          <w:sz w:val="28"/>
          <w:szCs w:val="28"/>
        </w:rPr>
        <w:t>Кудашкина</w:t>
      </w:r>
      <w:proofErr w:type="spellEnd"/>
    </w:p>
    <w:p w14:paraId="293D02F8" w14:textId="77777777" w:rsidR="002C3CB8" w:rsidRDefault="002C3CB8" w:rsidP="00530CD0">
      <w:pPr>
        <w:widowControl w:val="0"/>
        <w:autoSpaceDE w:val="0"/>
        <w:jc w:val="right"/>
        <w:rPr>
          <w:rFonts w:ascii="Times New Roman CYR" w:hAnsi="Times New Roman CYR" w:cs="Times New Roman CYR"/>
          <w:color w:val="000000" w:themeColor="text1"/>
          <w:sz w:val="28"/>
          <w:szCs w:val="28"/>
        </w:rPr>
      </w:pPr>
    </w:p>
    <w:p w14:paraId="4B90508A" w14:textId="77777777" w:rsidR="002C3CB8" w:rsidRDefault="002C3CB8" w:rsidP="00530CD0">
      <w:pPr>
        <w:widowControl w:val="0"/>
        <w:autoSpaceDE w:val="0"/>
        <w:jc w:val="right"/>
        <w:rPr>
          <w:rFonts w:ascii="Times New Roman CYR" w:hAnsi="Times New Roman CYR" w:cs="Times New Roman CYR"/>
          <w:color w:val="000000" w:themeColor="text1"/>
          <w:sz w:val="28"/>
          <w:szCs w:val="28"/>
        </w:rPr>
      </w:pPr>
    </w:p>
    <w:p w14:paraId="3586A871" w14:textId="77777777" w:rsidR="00685A0F" w:rsidRPr="00530CD0" w:rsidRDefault="00685A0F" w:rsidP="00530CD0">
      <w:pPr>
        <w:widowControl w:val="0"/>
        <w:autoSpaceDE w:val="0"/>
        <w:jc w:val="right"/>
        <w:rPr>
          <w:rFonts w:ascii="Times New Roman CYR" w:hAnsi="Times New Roman CYR" w:cs="Times New Roman CYR"/>
          <w:color w:val="000000" w:themeColor="text1"/>
          <w:sz w:val="28"/>
          <w:szCs w:val="28"/>
        </w:rPr>
        <w:sectPr w:rsidR="00685A0F" w:rsidRPr="00530CD0" w:rsidSect="006678FC">
          <w:pgSz w:w="11906" w:h="16838"/>
          <w:pgMar w:top="1560" w:right="425" w:bottom="851" w:left="1276" w:header="720" w:footer="720" w:gutter="0"/>
          <w:cols w:space="720"/>
          <w:titlePg/>
          <w:docGrid w:linePitch="360"/>
        </w:sectPr>
      </w:pPr>
    </w:p>
    <w:p w14:paraId="0C5C31DB" w14:textId="77777777" w:rsidR="00BB1059" w:rsidRDefault="00BB1059" w:rsidP="00BB1059">
      <w:pPr>
        <w:suppressAutoHyphens w:val="0"/>
        <w:autoSpaceDE w:val="0"/>
        <w:autoSpaceDN w:val="0"/>
        <w:adjustRightInd w:val="0"/>
        <w:spacing w:before="108" w:after="108"/>
        <w:jc w:val="center"/>
        <w:outlineLvl w:val="0"/>
        <w:rPr>
          <w:b/>
          <w:bCs/>
          <w:color w:val="26282F"/>
          <w:sz w:val="28"/>
          <w:szCs w:val="28"/>
          <w:lang w:eastAsia="ru-RU"/>
        </w:rPr>
      </w:pPr>
      <w:r>
        <w:rPr>
          <w:b/>
          <w:bCs/>
          <w:color w:val="26282F"/>
          <w:sz w:val="28"/>
          <w:szCs w:val="28"/>
          <w:lang w:eastAsia="ru-RU"/>
        </w:rPr>
        <w:lastRenderedPageBreak/>
        <w:t>Предложения и замечания граждан, являющихся участниками общественных обсуждений</w:t>
      </w:r>
    </w:p>
    <w:p w14:paraId="47F16404" w14:textId="77777777" w:rsidR="00BB1059" w:rsidRDefault="00BB1059" w:rsidP="00BB1059">
      <w:pPr>
        <w:suppressAutoHyphens w:val="0"/>
        <w:autoSpaceDE w:val="0"/>
        <w:autoSpaceDN w:val="0"/>
        <w:adjustRightInd w:val="0"/>
        <w:spacing w:before="108" w:after="108"/>
        <w:jc w:val="center"/>
        <w:outlineLvl w:val="0"/>
        <w:rPr>
          <w:b/>
          <w:bCs/>
          <w:color w:val="26282F"/>
          <w:sz w:val="28"/>
          <w:szCs w:val="28"/>
          <w:lang w:eastAsia="ru-RU"/>
        </w:rPr>
      </w:pPr>
    </w:p>
    <w:tbl>
      <w:tblPr>
        <w:tblW w:w="14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5"/>
        <w:gridCol w:w="9952"/>
      </w:tblGrid>
      <w:tr w:rsidR="00BB1059" w14:paraId="66F10E70" w14:textId="77777777" w:rsidTr="00BB1059">
        <w:trPr>
          <w:trHeight w:val="1129"/>
        </w:trPr>
        <w:tc>
          <w:tcPr>
            <w:tcW w:w="4745" w:type="dxa"/>
            <w:tcBorders>
              <w:top w:val="single" w:sz="4" w:space="0" w:color="auto"/>
              <w:left w:val="single" w:sz="4" w:space="0" w:color="000000"/>
              <w:bottom w:val="single" w:sz="4" w:space="0" w:color="000000"/>
              <w:right w:val="single" w:sz="4" w:space="0" w:color="000000"/>
            </w:tcBorders>
            <w:hideMark/>
          </w:tcPr>
          <w:p w14:paraId="1296D5E8" w14:textId="77777777" w:rsidR="00BB1059" w:rsidRDefault="00BB1059">
            <w:pPr>
              <w:jc w:val="center"/>
              <w:rPr>
                <w:sz w:val="26"/>
                <w:szCs w:val="26"/>
              </w:rPr>
            </w:pPr>
            <w:r>
              <w:rPr>
                <w:sz w:val="26"/>
                <w:szCs w:val="26"/>
              </w:rPr>
              <w:t>Участник общественных обсуждений, внесший предложение и (или) замечание</w:t>
            </w:r>
          </w:p>
        </w:tc>
        <w:tc>
          <w:tcPr>
            <w:tcW w:w="9952" w:type="dxa"/>
            <w:tcBorders>
              <w:top w:val="single" w:sz="4" w:space="0" w:color="auto"/>
              <w:left w:val="single" w:sz="4" w:space="0" w:color="000000"/>
              <w:bottom w:val="single" w:sz="4" w:space="0" w:color="000000"/>
              <w:right w:val="single" w:sz="4" w:space="0" w:color="000000"/>
            </w:tcBorders>
            <w:hideMark/>
          </w:tcPr>
          <w:p w14:paraId="3F98E0B3" w14:textId="77777777" w:rsidR="00BB1059" w:rsidRDefault="00BB1059">
            <w:pPr>
              <w:jc w:val="center"/>
              <w:rPr>
                <w:sz w:val="26"/>
                <w:szCs w:val="26"/>
              </w:rPr>
            </w:pPr>
            <w:r>
              <w:rPr>
                <w:sz w:val="26"/>
                <w:szCs w:val="26"/>
              </w:rPr>
              <w:t>Содержание предложений и (или) замечаний</w:t>
            </w:r>
          </w:p>
        </w:tc>
      </w:tr>
      <w:tr w:rsidR="00BB1059" w14:paraId="0D3ECCB1" w14:textId="77777777" w:rsidTr="00BB1059">
        <w:trPr>
          <w:trHeight w:val="287"/>
        </w:trPr>
        <w:tc>
          <w:tcPr>
            <w:tcW w:w="4745" w:type="dxa"/>
            <w:tcBorders>
              <w:top w:val="single" w:sz="4" w:space="0" w:color="auto"/>
              <w:left w:val="single" w:sz="4" w:space="0" w:color="000000"/>
              <w:bottom w:val="single" w:sz="4" w:space="0" w:color="auto"/>
              <w:right w:val="single" w:sz="4" w:space="0" w:color="000000"/>
            </w:tcBorders>
            <w:hideMark/>
          </w:tcPr>
          <w:p w14:paraId="48C3CF9B" w14:textId="54381666" w:rsidR="00BB1059" w:rsidRDefault="00BB1059" w:rsidP="00BB1059">
            <w:pPr>
              <w:pStyle w:val="ae"/>
              <w:numPr>
                <w:ilvl w:val="0"/>
                <w:numId w:val="3"/>
              </w:numPr>
              <w:spacing w:line="232" w:lineRule="auto"/>
              <w:jc w:val="center"/>
              <w:rPr>
                <w:sz w:val="26"/>
                <w:szCs w:val="26"/>
              </w:rPr>
            </w:pPr>
            <w:r>
              <w:rPr>
                <w:sz w:val="26"/>
                <w:szCs w:val="26"/>
              </w:rPr>
              <w:t>Гражданка Л.</w:t>
            </w:r>
          </w:p>
        </w:tc>
        <w:tc>
          <w:tcPr>
            <w:tcW w:w="9952" w:type="dxa"/>
            <w:tcBorders>
              <w:top w:val="single" w:sz="4" w:space="0" w:color="auto"/>
              <w:left w:val="single" w:sz="4" w:space="0" w:color="000000"/>
              <w:bottom w:val="single" w:sz="4" w:space="0" w:color="auto"/>
              <w:right w:val="single" w:sz="4" w:space="0" w:color="000000"/>
            </w:tcBorders>
          </w:tcPr>
          <w:p w14:paraId="090432BE" w14:textId="5BD6C577" w:rsidR="00625F37" w:rsidRDefault="00625F37" w:rsidP="00625F37">
            <w:pPr>
              <w:jc w:val="both"/>
              <w:rPr>
                <w:sz w:val="26"/>
                <w:szCs w:val="26"/>
              </w:rPr>
            </w:pPr>
            <w:r>
              <w:rPr>
                <w:sz w:val="26"/>
                <w:szCs w:val="26"/>
              </w:rPr>
              <w:t xml:space="preserve">Я, Л., являюсь собственником земельного участка с кадастровым номером 22:61:***, расположенного по адресу: </w:t>
            </w:r>
            <w:proofErr w:type="spellStart"/>
            <w:r>
              <w:rPr>
                <w:sz w:val="26"/>
                <w:szCs w:val="26"/>
              </w:rPr>
              <w:t>г</w:t>
            </w:r>
            <w:proofErr w:type="gramStart"/>
            <w:r>
              <w:rPr>
                <w:sz w:val="26"/>
                <w:szCs w:val="26"/>
              </w:rPr>
              <w:t>.Б</w:t>
            </w:r>
            <w:proofErr w:type="gramEnd"/>
            <w:r>
              <w:rPr>
                <w:sz w:val="26"/>
                <w:szCs w:val="26"/>
              </w:rPr>
              <w:t>арнаул</w:t>
            </w:r>
            <w:proofErr w:type="spellEnd"/>
            <w:r>
              <w:rPr>
                <w:sz w:val="26"/>
                <w:szCs w:val="26"/>
              </w:rPr>
              <w:t xml:space="preserve">, ***, площадью 1884 </w:t>
            </w:r>
            <w:proofErr w:type="spellStart"/>
            <w:r>
              <w:rPr>
                <w:sz w:val="26"/>
                <w:szCs w:val="26"/>
              </w:rPr>
              <w:t>кв.м</w:t>
            </w:r>
            <w:proofErr w:type="spellEnd"/>
            <w:r>
              <w:rPr>
                <w:sz w:val="26"/>
                <w:szCs w:val="26"/>
              </w:rPr>
              <w:t>. Право собственности зарегистрировано в ЕГРН.</w:t>
            </w:r>
          </w:p>
          <w:p w14:paraId="011B6411" w14:textId="2B4ECC8C" w:rsidR="00625F37" w:rsidRDefault="00625F37" w:rsidP="00625F37">
            <w:pPr>
              <w:jc w:val="both"/>
              <w:rPr>
                <w:sz w:val="26"/>
                <w:szCs w:val="26"/>
              </w:rPr>
            </w:pPr>
            <w:r>
              <w:rPr>
                <w:sz w:val="26"/>
                <w:szCs w:val="26"/>
              </w:rPr>
              <w:t>Возражаю по предложениям Проекта (постановление от 15.07.2024 №1140 «О подготовке проекта межевания…» после рассмотрения заявления П. от 27.05.2024 №1506), по переносу красных линий.</w:t>
            </w:r>
          </w:p>
          <w:p w14:paraId="12DA86C4" w14:textId="77777777" w:rsidR="00625F37" w:rsidRDefault="00625F37" w:rsidP="00625F37">
            <w:pPr>
              <w:jc w:val="both"/>
              <w:rPr>
                <w:sz w:val="26"/>
                <w:szCs w:val="26"/>
              </w:rPr>
            </w:pPr>
            <w:r>
              <w:rPr>
                <w:sz w:val="26"/>
                <w:szCs w:val="26"/>
              </w:rPr>
              <w:t>Ввиду следующих замечаний:</w:t>
            </w:r>
          </w:p>
          <w:p w14:paraId="6470D595" w14:textId="77777777" w:rsidR="00625F37" w:rsidRDefault="00625F37" w:rsidP="00625F37">
            <w:pPr>
              <w:jc w:val="both"/>
              <w:rPr>
                <w:sz w:val="26"/>
                <w:szCs w:val="26"/>
              </w:rPr>
            </w:pPr>
            <w:r>
              <w:rPr>
                <w:sz w:val="26"/>
                <w:szCs w:val="26"/>
              </w:rPr>
              <w:t>1. В связи с тем, что в настоящее время, относительно спорной территории проходят судебные разбирательства.</w:t>
            </w:r>
          </w:p>
          <w:p w14:paraId="57BEAC4D" w14:textId="0909D700" w:rsidR="00625F37" w:rsidRDefault="00625F37" w:rsidP="00625F37">
            <w:pPr>
              <w:jc w:val="both"/>
              <w:rPr>
                <w:sz w:val="26"/>
                <w:szCs w:val="26"/>
              </w:rPr>
            </w:pPr>
            <w:r>
              <w:rPr>
                <w:sz w:val="26"/>
                <w:szCs w:val="26"/>
              </w:rPr>
              <w:t>В производстве Алтайского краевого суда на рассмотрении находится апелляционная жалоба Л.</w:t>
            </w:r>
          </w:p>
          <w:p w14:paraId="48E4EF2C" w14:textId="1B877878" w:rsidR="00625F37" w:rsidRDefault="00625F37" w:rsidP="00625F37">
            <w:pPr>
              <w:jc w:val="both"/>
              <w:rPr>
                <w:sz w:val="26"/>
                <w:szCs w:val="26"/>
              </w:rPr>
            </w:pPr>
            <w:r>
              <w:rPr>
                <w:sz w:val="26"/>
                <w:szCs w:val="26"/>
              </w:rPr>
              <w:t xml:space="preserve">Оспаривается решение об отказе в перераспределении земельного участка с кадастровым номером 22:61:***, площадью 1884 </w:t>
            </w:r>
            <w:proofErr w:type="spellStart"/>
            <w:r>
              <w:rPr>
                <w:sz w:val="26"/>
                <w:szCs w:val="26"/>
              </w:rPr>
              <w:t>кв.м</w:t>
            </w:r>
            <w:proofErr w:type="spellEnd"/>
            <w:r>
              <w:rPr>
                <w:sz w:val="26"/>
                <w:szCs w:val="26"/>
              </w:rPr>
              <w:t xml:space="preserve"> №48/2574 от 21.05.2024, и отмена распоряжения от 01.04.2024 №399 об утверждении схемы расположения земельного участка общей площадью 2114 </w:t>
            </w:r>
            <w:proofErr w:type="spellStart"/>
            <w:r>
              <w:rPr>
                <w:sz w:val="26"/>
                <w:szCs w:val="26"/>
              </w:rPr>
              <w:t>кв.м</w:t>
            </w:r>
            <w:proofErr w:type="spellEnd"/>
            <w:r>
              <w:rPr>
                <w:sz w:val="26"/>
                <w:szCs w:val="26"/>
              </w:rPr>
              <w:t xml:space="preserve">, расположенного по адресу: </w:t>
            </w:r>
            <w:proofErr w:type="spellStart"/>
            <w:r>
              <w:rPr>
                <w:sz w:val="26"/>
                <w:szCs w:val="26"/>
              </w:rPr>
              <w:t>г</w:t>
            </w:r>
            <w:proofErr w:type="gramStart"/>
            <w:r>
              <w:rPr>
                <w:sz w:val="26"/>
                <w:szCs w:val="26"/>
              </w:rPr>
              <w:t>.Б</w:t>
            </w:r>
            <w:proofErr w:type="gramEnd"/>
            <w:r>
              <w:rPr>
                <w:sz w:val="26"/>
                <w:szCs w:val="26"/>
              </w:rPr>
              <w:t>арнаул</w:t>
            </w:r>
            <w:proofErr w:type="spellEnd"/>
            <w:r>
              <w:rPr>
                <w:sz w:val="26"/>
                <w:szCs w:val="26"/>
              </w:rPr>
              <w:t xml:space="preserve">, ***, образованного в результате перераспределения земельного участка с кадастровым номером 22:61:*** площадью 1884 </w:t>
            </w:r>
            <w:proofErr w:type="spellStart"/>
            <w:r>
              <w:rPr>
                <w:sz w:val="26"/>
                <w:szCs w:val="26"/>
              </w:rPr>
              <w:t>кв.м</w:t>
            </w:r>
            <w:proofErr w:type="spellEnd"/>
            <w:r>
              <w:rPr>
                <w:sz w:val="26"/>
                <w:szCs w:val="26"/>
              </w:rPr>
              <w:t xml:space="preserve"> и земельного участка из земель, государственная собственность на которые не разграничена, площадью 230 </w:t>
            </w:r>
            <w:proofErr w:type="spellStart"/>
            <w:r>
              <w:rPr>
                <w:sz w:val="26"/>
                <w:szCs w:val="26"/>
              </w:rPr>
              <w:t>кв.м</w:t>
            </w:r>
            <w:proofErr w:type="spellEnd"/>
            <w:r>
              <w:rPr>
                <w:sz w:val="26"/>
                <w:szCs w:val="26"/>
              </w:rPr>
              <w:t>.</w:t>
            </w:r>
          </w:p>
          <w:p w14:paraId="11B845BA" w14:textId="2C552D04" w:rsidR="00625F37" w:rsidRDefault="00625F37" w:rsidP="00625F37">
            <w:pPr>
              <w:jc w:val="both"/>
              <w:rPr>
                <w:sz w:val="26"/>
                <w:szCs w:val="26"/>
              </w:rPr>
            </w:pPr>
            <w:r>
              <w:rPr>
                <w:sz w:val="26"/>
                <w:szCs w:val="26"/>
              </w:rPr>
              <w:t>Данный проект межевания спорной территории будет нарушать права, свободы и законные интересы Л.</w:t>
            </w:r>
          </w:p>
          <w:p w14:paraId="6557A2C5" w14:textId="2CDA51E8" w:rsidR="00625F37" w:rsidRDefault="00625F37" w:rsidP="00625F37">
            <w:pPr>
              <w:jc w:val="both"/>
              <w:rPr>
                <w:sz w:val="26"/>
                <w:szCs w:val="26"/>
              </w:rPr>
            </w:pPr>
            <w:r>
              <w:rPr>
                <w:sz w:val="26"/>
                <w:szCs w:val="26"/>
              </w:rPr>
              <w:t xml:space="preserve">Дополнительно сообщаю, что ранее по результатам рассмотрения заявления Л. от 19.03.2024, </w:t>
            </w:r>
            <w:proofErr w:type="spellStart"/>
            <w:r>
              <w:rPr>
                <w:sz w:val="26"/>
                <w:szCs w:val="26"/>
              </w:rPr>
              <w:t>Алтайкрайимуществом</w:t>
            </w:r>
            <w:proofErr w:type="spellEnd"/>
            <w:r>
              <w:rPr>
                <w:sz w:val="26"/>
                <w:szCs w:val="26"/>
              </w:rPr>
              <w:t xml:space="preserve"> вынесено Распоряжение №399 от 01.04.2024 об утверждении схемы расположения земельного участка общей площадью 2114 </w:t>
            </w:r>
            <w:proofErr w:type="spellStart"/>
            <w:r>
              <w:rPr>
                <w:sz w:val="26"/>
                <w:szCs w:val="26"/>
              </w:rPr>
              <w:t>кв.м</w:t>
            </w:r>
            <w:proofErr w:type="spellEnd"/>
            <w:r>
              <w:rPr>
                <w:sz w:val="26"/>
                <w:szCs w:val="26"/>
              </w:rPr>
              <w:t xml:space="preserve">, расположенного по адресу: </w:t>
            </w:r>
            <w:proofErr w:type="spellStart"/>
            <w:r>
              <w:rPr>
                <w:sz w:val="26"/>
                <w:szCs w:val="26"/>
              </w:rPr>
              <w:t>г</w:t>
            </w:r>
            <w:proofErr w:type="gramStart"/>
            <w:r>
              <w:rPr>
                <w:sz w:val="26"/>
                <w:szCs w:val="26"/>
              </w:rPr>
              <w:t>.Б</w:t>
            </w:r>
            <w:proofErr w:type="gramEnd"/>
            <w:r>
              <w:rPr>
                <w:sz w:val="26"/>
                <w:szCs w:val="26"/>
              </w:rPr>
              <w:t>арнаул</w:t>
            </w:r>
            <w:proofErr w:type="spellEnd"/>
            <w:r>
              <w:rPr>
                <w:sz w:val="26"/>
                <w:szCs w:val="26"/>
              </w:rPr>
              <w:t xml:space="preserve">, ***, образованного в результате перераспределения земельного участка с кадастровым номером 22:61***, площадью </w:t>
            </w:r>
            <w:r>
              <w:rPr>
                <w:sz w:val="26"/>
                <w:szCs w:val="26"/>
              </w:rPr>
              <w:lastRenderedPageBreak/>
              <w:t xml:space="preserve">1884 </w:t>
            </w:r>
            <w:proofErr w:type="spellStart"/>
            <w:r>
              <w:rPr>
                <w:sz w:val="26"/>
                <w:szCs w:val="26"/>
              </w:rPr>
              <w:t>кв.м</w:t>
            </w:r>
            <w:proofErr w:type="spellEnd"/>
            <w:r>
              <w:rPr>
                <w:sz w:val="26"/>
                <w:szCs w:val="26"/>
              </w:rPr>
              <w:t xml:space="preserve"> и земельного участка из земель, государственная собственность на которые не разграничена, площадью 230 </w:t>
            </w:r>
            <w:proofErr w:type="spellStart"/>
            <w:r>
              <w:rPr>
                <w:sz w:val="26"/>
                <w:szCs w:val="26"/>
              </w:rPr>
              <w:t>кв.м</w:t>
            </w:r>
            <w:proofErr w:type="spellEnd"/>
            <w:r>
              <w:rPr>
                <w:sz w:val="26"/>
                <w:szCs w:val="26"/>
              </w:rPr>
              <w:t>.</w:t>
            </w:r>
          </w:p>
          <w:p w14:paraId="6E0C543A" w14:textId="5E901262" w:rsidR="00625F37" w:rsidRDefault="00625F37" w:rsidP="00625F37">
            <w:pPr>
              <w:jc w:val="both"/>
              <w:rPr>
                <w:sz w:val="26"/>
                <w:szCs w:val="26"/>
              </w:rPr>
            </w:pPr>
            <w:r>
              <w:rPr>
                <w:sz w:val="26"/>
                <w:szCs w:val="26"/>
              </w:rPr>
              <w:t>В связи с тем, что спорная территория может быть размежевана, непринятие мер по отмене проекта межевания может затруднить или сделать невозможным исполнение решения суда и повлечь нарушение прав, свобод и законных интересов Л.</w:t>
            </w:r>
          </w:p>
          <w:p w14:paraId="6A082E27" w14:textId="186EBE9A" w:rsidR="00625F37" w:rsidRDefault="00625F37" w:rsidP="00625F37">
            <w:pPr>
              <w:jc w:val="both"/>
              <w:rPr>
                <w:sz w:val="26"/>
                <w:szCs w:val="26"/>
              </w:rPr>
            </w:pPr>
            <w:r>
              <w:rPr>
                <w:sz w:val="26"/>
                <w:szCs w:val="26"/>
              </w:rPr>
              <w:t>2. Проект межевания предлагает обозначить красные линии в границах фактически захваченной территории собственником земельного участка 22:61:***.</w:t>
            </w:r>
          </w:p>
          <w:p w14:paraId="56DF7C63" w14:textId="77777777" w:rsidR="00625F37" w:rsidRDefault="00625F37" w:rsidP="00625F37">
            <w:pPr>
              <w:jc w:val="both"/>
              <w:rPr>
                <w:sz w:val="26"/>
                <w:szCs w:val="26"/>
              </w:rPr>
            </w:pPr>
            <w:r>
              <w:rPr>
                <w:sz w:val="26"/>
                <w:szCs w:val="26"/>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влечет ответственность согласно ст.7.1 КоАП РФ.</w:t>
            </w:r>
          </w:p>
          <w:p w14:paraId="56B3C339" w14:textId="77777777" w:rsidR="00625F37" w:rsidRDefault="00625F37" w:rsidP="00625F37">
            <w:pPr>
              <w:jc w:val="both"/>
              <w:rPr>
                <w:sz w:val="26"/>
                <w:szCs w:val="26"/>
              </w:rPr>
            </w:pPr>
            <w:r>
              <w:rPr>
                <w:sz w:val="26"/>
                <w:szCs w:val="26"/>
              </w:rPr>
              <w:t>В соответствии со ст.60 Земельного кодекса Российской Федерации, нарушенное право на земельный участок путем его самовольного занятия подлежит восстановлению, т.е. самовольно занятый земельный участок должен быть освобожден лицом, его занявшим.</w:t>
            </w:r>
          </w:p>
          <w:p w14:paraId="495532B4" w14:textId="77777777" w:rsidR="00625F37" w:rsidRDefault="00625F37" w:rsidP="00625F37">
            <w:pPr>
              <w:jc w:val="both"/>
              <w:rPr>
                <w:sz w:val="26"/>
                <w:szCs w:val="26"/>
              </w:rPr>
            </w:pPr>
            <w:r>
              <w:rPr>
                <w:sz w:val="26"/>
                <w:szCs w:val="26"/>
              </w:rPr>
              <w:t>В случае если на захваченной земле были возведены постройки, нарушитель обязан их снести и привести территорию в первоначальное состояние за свой счет.</w:t>
            </w:r>
          </w:p>
          <w:p w14:paraId="64870ACA" w14:textId="77777777" w:rsidR="00625F37" w:rsidRDefault="00625F37" w:rsidP="00625F37">
            <w:pPr>
              <w:jc w:val="both"/>
              <w:rPr>
                <w:sz w:val="26"/>
                <w:szCs w:val="26"/>
              </w:rPr>
            </w:pPr>
            <w:r>
              <w:rPr>
                <w:sz w:val="26"/>
                <w:szCs w:val="26"/>
              </w:rPr>
              <w:t xml:space="preserve">В настоящее время проведена проверка Управлением Федеральной службы государственной регистрации, кадастра и картографии по Алтайскому краю (Управление </w:t>
            </w:r>
            <w:proofErr w:type="spellStart"/>
            <w:r>
              <w:rPr>
                <w:sz w:val="26"/>
                <w:szCs w:val="26"/>
              </w:rPr>
              <w:t>Росреестра</w:t>
            </w:r>
            <w:proofErr w:type="spellEnd"/>
            <w:r>
              <w:rPr>
                <w:sz w:val="26"/>
                <w:szCs w:val="26"/>
              </w:rPr>
              <w:t xml:space="preserve"> по Алтайскому краю) в ответе от 04.09.2024 №01-5400-ЕС/24 (Приложение) указывает на следующее:</w:t>
            </w:r>
          </w:p>
          <w:p w14:paraId="2BB5DAB3" w14:textId="78E28549" w:rsidR="00625F37" w:rsidRDefault="00625F37" w:rsidP="00625F37">
            <w:pPr>
              <w:jc w:val="both"/>
              <w:rPr>
                <w:sz w:val="26"/>
                <w:szCs w:val="26"/>
              </w:rPr>
            </w:pPr>
            <w:r>
              <w:rPr>
                <w:sz w:val="26"/>
                <w:szCs w:val="26"/>
              </w:rPr>
              <w:t>«По результатам проведения геодезических измерений внешних границ земельного участка (22:61:***) установлено, что площадь и конфигурация земельного участка не соответствует данным ЕГРН.</w:t>
            </w:r>
          </w:p>
          <w:p w14:paraId="7A93CD68" w14:textId="77777777" w:rsidR="00625F37" w:rsidRDefault="00625F37" w:rsidP="00625F37">
            <w:pPr>
              <w:jc w:val="both"/>
              <w:rPr>
                <w:sz w:val="26"/>
                <w:szCs w:val="26"/>
              </w:rPr>
            </w:pPr>
            <w:proofErr w:type="gramStart"/>
            <w:r>
              <w:rPr>
                <w:sz w:val="26"/>
                <w:szCs w:val="26"/>
              </w:rPr>
              <w:t>По результатам выездного обследования на вышеуказанном земельном участке установлены признаки нарушения земельного законодательства п.1 ст.25, п.1 ст.26 Земельного кодекса РФ, ответственность за которое установлена ст.7.1 Кодекса РФ об административных правонарушениях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РФ прав на указанный земельный участок.</w:t>
            </w:r>
            <w:proofErr w:type="gramEnd"/>
          </w:p>
          <w:p w14:paraId="133BFA75" w14:textId="77777777" w:rsidR="00625F37" w:rsidRDefault="00625F37" w:rsidP="00625F37">
            <w:pPr>
              <w:jc w:val="both"/>
              <w:rPr>
                <w:sz w:val="26"/>
                <w:szCs w:val="26"/>
              </w:rPr>
            </w:pPr>
            <w:r>
              <w:rPr>
                <w:sz w:val="26"/>
                <w:szCs w:val="26"/>
              </w:rPr>
              <w:t xml:space="preserve">В адрес физического лица направлено предостережение о недопустимости нарушения </w:t>
            </w:r>
            <w:r>
              <w:rPr>
                <w:sz w:val="26"/>
                <w:szCs w:val="26"/>
              </w:rPr>
              <w:lastRenderedPageBreak/>
              <w:t>обязательных требований.</w:t>
            </w:r>
          </w:p>
          <w:p w14:paraId="7F040EBA" w14:textId="77777777" w:rsidR="00625F37" w:rsidRDefault="00625F37" w:rsidP="00625F37">
            <w:pPr>
              <w:jc w:val="both"/>
              <w:rPr>
                <w:sz w:val="26"/>
                <w:szCs w:val="26"/>
              </w:rPr>
            </w:pPr>
            <w:r>
              <w:rPr>
                <w:sz w:val="26"/>
                <w:szCs w:val="26"/>
              </w:rPr>
              <w:t>Физическому лицу предложено в срок до 31.01.2025 принять меры по обеспечению соблюдения обязательных требований земельного законодательства, установленных п.1 ст.25, п.1 ст.26 ЗК РФ при использовании вышеуказанного земельного участка».</w:t>
            </w:r>
          </w:p>
          <w:p w14:paraId="59B5E690" w14:textId="603F7C84" w:rsidR="00625F37" w:rsidRDefault="00625F37" w:rsidP="00625F37">
            <w:pPr>
              <w:jc w:val="both"/>
              <w:rPr>
                <w:sz w:val="26"/>
                <w:szCs w:val="26"/>
              </w:rPr>
            </w:pPr>
            <w:r>
              <w:rPr>
                <w:sz w:val="26"/>
                <w:szCs w:val="26"/>
              </w:rPr>
              <w:t>Таким образом, фактические границы земельного участка по адресу: *** с КН 22:61:*** не соответствуют реестровым границам и выступают за них. Произошел самовольный захват земель.</w:t>
            </w:r>
          </w:p>
          <w:p w14:paraId="325AF8DB" w14:textId="77777777" w:rsidR="00625F37" w:rsidRDefault="00625F37" w:rsidP="00625F37">
            <w:pPr>
              <w:jc w:val="both"/>
              <w:rPr>
                <w:sz w:val="26"/>
                <w:szCs w:val="26"/>
              </w:rPr>
            </w:pPr>
            <w:proofErr w:type="gramStart"/>
            <w:r>
              <w:rPr>
                <w:sz w:val="26"/>
                <w:szCs w:val="26"/>
              </w:rPr>
              <w:t>При приведении фактических границ в соответствие с реестровыми, предложенные проектом межевания, изломанные границы красных линий (в поворотных точках 3, 4, 5, 6) уже будут иметь характеристики нерациональности в их использовании.</w:t>
            </w:r>
            <w:proofErr w:type="gramEnd"/>
          </w:p>
          <w:p w14:paraId="6709BB87" w14:textId="77777777" w:rsidR="00625F37" w:rsidRDefault="00625F37" w:rsidP="00625F37">
            <w:pPr>
              <w:jc w:val="both"/>
              <w:rPr>
                <w:sz w:val="26"/>
                <w:szCs w:val="26"/>
              </w:rPr>
            </w:pPr>
            <w:r>
              <w:rPr>
                <w:sz w:val="26"/>
                <w:szCs w:val="26"/>
              </w:rPr>
              <w:t>То есть, преждевременно определять границы красных линий в виде изломанных границ.</w:t>
            </w:r>
          </w:p>
          <w:p w14:paraId="7B6C1F4D" w14:textId="77777777" w:rsidR="00625F37" w:rsidRDefault="00625F37" w:rsidP="00625F37">
            <w:pPr>
              <w:jc w:val="both"/>
              <w:rPr>
                <w:sz w:val="26"/>
                <w:szCs w:val="26"/>
              </w:rPr>
            </w:pPr>
            <w:r>
              <w:rPr>
                <w:sz w:val="26"/>
                <w:szCs w:val="26"/>
              </w:rPr>
              <w:t>3. В настоящее время, относительно спорной территории, проходит прокурорская проверка по вопросам множественного перераспределения земельных участков, которые не отвечают принципам добросовестности и посягают на публичные интересы.</w:t>
            </w:r>
          </w:p>
          <w:p w14:paraId="7DF9D770" w14:textId="1057E3E7" w:rsidR="00625F37" w:rsidRDefault="00625F37" w:rsidP="00625F37">
            <w:pPr>
              <w:jc w:val="both"/>
              <w:rPr>
                <w:sz w:val="26"/>
                <w:szCs w:val="26"/>
              </w:rPr>
            </w:pPr>
            <w:r>
              <w:rPr>
                <w:sz w:val="26"/>
                <w:szCs w:val="26"/>
              </w:rPr>
              <w:t>В результате множественного перераспределения участков 22:61:***, 22:61:***, 22:61:*** (собственник П.), обходя процедуру торгов, отчуждается полноценный участок в 6 соток. В данной ситуации происходит обход условия о невозможности перераспределения, если из земель можно образовать самостоятельный участок. До перераспределения в два этапа на этой территории можно было образовать самостоятельный участок размером 6 соток.</w:t>
            </w:r>
          </w:p>
          <w:p w14:paraId="74CAD74D" w14:textId="77777777" w:rsidR="00625F37" w:rsidRDefault="00625F37" w:rsidP="00625F37">
            <w:pPr>
              <w:jc w:val="both"/>
              <w:rPr>
                <w:sz w:val="26"/>
                <w:szCs w:val="26"/>
              </w:rPr>
            </w:pPr>
            <w:r>
              <w:rPr>
                <w:sz w:val="26"/>
                <w:szCs w:val="26"/>
              </w:rPr>
              <w:t>Таким образом, используется процедура перераспределения земельных участков как инструмент предоставления участка на льготных условиях в обход приобретения прав в общем порядке.</w:t>
            </w:r>
          </w:p>
          <w:p w14:paraId="24B2894E" w14:textId="77777777" w:rsidR="00625F37" w:rsidRDefault="00625F37" w:rsidP="00625F37">
            <w:pPr>
              <w:jc w:val="both"/>
              <w:rPr>
                <w:sz w:val="26"/>
                <w:szCs w:val="26"/>
              </w:rPr>
            </w:pPr>
            <w:r>
              <w:rPr>
                <w:sz w:val="26"/>
                <w:szCs w:val="26"/>
              </w:rPr>
              <w:t>Более того, до перераспределения существовал круговой проезд и разворотная площадка, которыми можно было пользоваться неограниченному кругу лиц.</w:t>
            </w:r>
          </w:p>
          <w:p w14:paraId="704A3133" w14:textId="77777777" w:rsidR="00625F37" w:rsidRDefault="00625F37" w:rsidP="00625F37">
            <w:pPr>
              <w:jc w:val="both"/>
              <w:rPr>
                <w:sz w:val="26"/>
                <w:szCs w:val="26"/>
              </w:rPr>
            </w:pPr>
            <w:r>
              <w:rPr>
                <w:sz w:val="26"/>
                <w:szCs w:val="26"/>
              </w:rPr>
              <w:t>Таким образом, предложенные проектом межевания, границы красных линий будут преждевременными.</w:t>
            </w:r>
          </w:p>
          <w:p w14:paraId="694E76BF" w14:textId="77777777" w:rsidR="00625F37" w:rsidRDefault="00625F37" w:rsidP="00625F37">
            <w:pPr>
              <w:jc w:val="both"/>
              <w:rPr>
                <w:sz w:val="26"/>
                <w:szCs w:val="26"/>
              </w:rPr>
            </w:pPr>
            <w:r>
              <w:rPr>
                <w:sz w:val="26"/>
                <w:szCs w:val="26"/>
              </w:rPr>
              <w:t>Предложения:</w:t>
            </w:r>
          </w:p>
          <w:p w14:paraId="022E7C18" w14:textId="77777777" w:rsidR="00625F37" w:rsidRDefault="00625F37" w:rsidP="00625F37">
            <w:pPr>
              <w:jc w:val="both"/>
              <w:rPr>
                <w:sz w:val="26"/>
                <w:szCs w:val="26"/>
              </w:rPr>
            </w:pPr>
            <w:r>
              <w:rPr>
                <w:sz w:val="26"/>
                <w:szCs w:val="26"/>
              </w:rPr>
              <w:t xml:space="preserve">Предлагаю оставить расположение красных линий в прежних границах, что не исключает рассмотрение данного вопроса в будущем, после всех изменений в </w:t>
            </w:r>
            <w:r>
              <w:rPr>
                <w:sz w:val="26"/>
                <w:szCs w:val="26"/>
              </w:rPr>
              <w:lastRenderedPageBreak/>
              <w:t>законном порядке.</w:t>
            </w:r>
          </w:p>
          <w:p w14:paraId="38DBD519" w14:textId="77777777" w:rsidR="00BB1059" w:rsidRDefault="00625F37" w:rsidP="00625F37">
            <w:pPr>
              <w:spacing w:line="232" w:lineRule="auto"/>
              <w:jc w:val="both"/>
              <w:rPr>
                <w:sz w:val="26"/>
                <w:szCs w:val="26"/>
              </w:rPr>
            </w:pPr>
            <w:r>
              <w:rPr>
                <w:sz w:val="26"/>
                <w:szCs w:val="26"/>
              </w:rPr>
              <w:t>В дальнейшем, после приведения фактических границ смежного участка 22:61:*** в соответствие с его реестровыми границами, появится возможность определения красных линий без изломанности.</w:t>
            </w:r>
          </w:p>
          <w:p w14:paraId="732C8031" w14:textId="648AF5A6" w:rsidR="00052974" w:rsidRDefault="00052974" w:rsidP="00625F37">
            <w:pPr>
              <w:spacing w:line="232" w:lineRule="auto"/>
              <w:jc w:val="both"/>
              <w:rPr>
                <w:sz w:val="26"/>
                <w:szCs w:val="26"/>
              </w:rPr>
            </w:pPr>
            <w:r w:rsidRPr="00D835A0">
              <w:t>(Предложения и замечания приняты к сведению).</w:t>
            </w:r>
          </w:p>
        </w:tc>
      </w:tr>
      <w:tr w:rsidR="00877433" w14:paraId="3BCC48DF" w14:textId="77777777" w:rsidTr="00BB1059">
        <w:trPr>
          <w:trHeight w:val="287"/>
        </w:trPr>
        <w:tc>
          <w:tcPr>
            <w:tcW w:w="4745" w:type="dxa"/>
            <w:tcBorders>
              <w:top w:val="single" w:sz="4" w:space="0" w:color="auto"/>
              <w:left w:val="single" w:sz="4" w:space="0" w:color="000000"/>
              <w:bottom w:val="single" w:sz="4" w:space="0" w:color="auto"/>
              <w:right w:val="single" w:sz="4" w:space="0" w:color="000000"/>
            </w:tcBorders>
          </w:tcPr>
          <w:p w14:paraId="41F6C3C5" w14:textId="41AD2239" w:rsidR="00877433" w:rsidRDefault="00877433" w:rsidP="00BB1059">
            <w:pPr>
              <w:pStyle w:val="ae"/>
              <w:numPr>
                <w:ilvl w:val="0"/>
                <w:numId w:val="3"/>
              </w:numPr>
              <w:spacing w:line="232" w:lineRule="auto"/>
              <w:jc w:val="center"/>
              <w:rPr>
                <w:sz w:val="26"/>
                <w:szCs w:val="26"/>
              </w:rPr>
            </w:pPr>
            <w:r>
              <w:rPr>
                <w:sz w:val="26"/>
                <w:szCs w:val="26"/>
              </w:rPr>
              <w:lastRenderedPageBreak/>
              <w:t>Гражданин П.</w:t>
            </w:r>
          </w:p>
        </w:tc>
        <w:tc>
          <w:tcPr>
            <w:tcW w:w="9952" w:type="dxa"/>
            <w:tcBorders>
              <w:top w:val="single" w:sz="4" w:space="0" w:color="auto"/>
              <w:left w:val="single" w:sz="4" w:space="0" w:color="000000"/>
              <w:bottom w:val="single" w:sz="4" w:space="0" w:color="auto"/>
              <w:right w:val="single" w:sz="4" w:space="0" w:color="000000"/>
            </w:tcBorders>
          </w:tcPr>
          <w:p w14:paraId="5DEB9E41" w14:textId="77777777" w:rsidR="00877433" w:rsidRDefault="00877433" w:rsidP="00C70C68">
            <w:pPr>
              <w:jc w:val="both"/>
              <w:rPr>
                <w:sz w:val="26"/>
                <w:szCs w:val="26"/>
              </w:rPr>
            </w:pPr>
            <w:r>
              <w:rPr>
                <w:sz w:val="26"/>
                <w:szCs w:val="26"/>
              </w:rPr>
              <w:t>Замечания: Проект содержит изломанные границы красных линий, что влечет нерациональность в их использовании. Отсутствие разворотной площадки 15 на 15.</w:t>
            </w:r>
          </w:p>
          <w:p w14:paraId="5F02CEB5" w14:textId="77777777" w:rsidR="00877433" w:rsidRDefault="00877433" w:rsidP="00625F37">
            <w:pPr>
              <w:jc w:val="both"/>
              <w:rPr>
                <w:sz w:val="26"/>
                <w:szCs w:val="26"/>
              </w:rPr>
            </w:pPr>
            <w:r>
              <w:rPr>
                <w:sz w:val="26"/>
                <w:szCs w:val="26"/>
              </w:rPr>
              <w:t>Предложение: оставить расположение красных линий в прежних границах.</w:t>
            </w:r>
          </w:p>
          <w:p w14:paraId="32C146F7" w14:textId="09C0E686" w:rsidR="00052974" w:rsidRDefault="00052974" w:rsidP="00625F37">
            <w:pPr>
              <w:jc w:val="both"/>
              <w:rPr>
                <w:sz w:val="26"/>
                <w:szCs w:val="26"/>
              </w:rPr>
            </w:pPr>
            <w:proofErr w:type="gramStart"/>
            <w:r w:rsidRPr="00373DB5">
              <w:t>(</w:t>
            </w:r>
            <w:r>
              <w:t>Предложения и замечания</w:t>
            </w:r>
            <w:r w:rsidRPr="00373DB5">
              <w:t xml:space="preserve"> не учтены в соответствии с п.2.2 (обратившийся </w:t>
            </w:r>
            <w:r w:rsidRPr="00373DB5">
              <w:br/>
              <w:t>не является участником общественных обсуждений), п.5.3 (не предоставлены требуемые документы) Положения об организации и проведении публичных слушаний, общественных обсуждений по вопросам градостроительной деятельности в городе Барнауле, утвержденного решением Барнаульской городской Думы от 30.03.2018 №96 (далее – Положение).</w:t>
            </w:r>
            <w:proofErr w:type="gramEnd"/>
          </w:p>
        </w:tc>
      </w:tr>
      <w:tr w:rsidR="00877433" w14:paraId="5477D3A9" w14:textId="77777777" w:rsidTr="00BB1059">
        <w:trPr>
          <w:trHeight w:val="287"/>
        </w:trPr>
        <w:tc>
          <w:tcPr>
            <w:tcW w:w="4745" w:type="dxa"/>
            <w:tcBorders>
              <w:top w:val="single" w:sz="4" w:space="0" w:color="auto"/>
              <w:left w:val="single" w:sz="4" w:space="0" w:color="000000"/>
              <w:bottom w:val="single" w:sz="4" w:space="0" w:color="auto"/>
              <w:right w:val="single" w:sz="4" w:space="0" w:color="000000"/>
            </w:tcBorders>
          </w:tcPr>
          <w:p w14:paraId="5714866A" w14:textId="51232BC8" w:rsidR="00877433" w:rsidRDefault="00877433" w:rsidP="00BB1059">
            <w:pPr>
              <w:pStyle w:val="ae"/>
              <w:numPr>
                <w:ilvl w:val="0"/>
                <w:numId w:val="3"/>
              </w:numPr>
              <w:spacing w:line="232" w:lineRule="auto"/>
              <w:jc w:val="center"/>
              <w:rPr>
                <w:sz w:val="26"/>
                <w:szCs w:val="26"/>
              </w:rPr>
            </w:pPr>
            <w:r>
              <w:rPr>
                <w:sz w:val="26"/>
                <w:szCs w:val="26"/>
              </w:rPr>
              <w:t>Гражданин Б.</w:t>
            </w:r>
          </w:p>
          <w:p w14:paraId="1EFDC0A3" w14:textId="77777777" w:rsidR="00877433" w:rsidRDefault="00877433" w:rsidP="00BB1059">
            <w:pPr>
              <w:pStyle w:val="ae"/>
              <w:numPr>
                <w:ilvl w:val="0"/>
                <w:numId w:val="3"/>
              </w:numPr>
              <w:spacing w:line="232" w:lineRule="auto"/>
              <w:jc w:val="center"/>
              <w:rPr>
                <w:sz w:val="26"/>
                <w:szCs w:val="26"/>
              </w:rPr>
            </w:pPr>
            <w:r>
              <w:rPr>
                <w:sz w:val="26"/>
                <w:szCs w:val="26"/>
              </w:rPr>
              <w:t>Гражданка Е.</w:t>
            </w:r>
          </w:p>
          <w:p w14:paraId="679909E0" w14:textId="77777777" w:rsidR="00877433" w:rsidRDefault="00877433" w:rsidP="00BB1059">
            <w:pPr>
              <w:pStyle w:val="ae"/>
              <w:numPr>
                <w:ilvl w:val="0"/>
                <w:numId w:val="3"/>
              </w:numPr>
              <w:spacing w:line="232" w:lineRule="auto"/>
              <w:jc w:val="center"/>
              <w:rPr>
                <w:sz w:val="26"/>
                <w:szCs w:val="26"/>
              </w:rPr>
            </w:pPr>
            <w:r>
              <w:rPr>
                <w:sz w:val="26"/>
                <w:szCs w:val="26"/>
              </w:rPr>
              <w:t>Гражданин М.</w:t>
            </w:r>
          </w:p>
          <w:p w14:paraId="6A3C0D28" w14:textId="77777777" w:rsidR="00877433" w:rsidRDefault="00877433" w:rsidP="00BB1059">
            <w:pPr>
              <w:pStyle w:val="ae"/>
              <w:numPr>
                <w:ilvl w:val="0"/>
                <w:numId w:val="3"/>
              </w:numPr>
              <w:spacing w:line="232" w:lineRule="auto"/>
              <w:jc w:val="center"/>
              <w:rPr>
                <w:sz w:val="26"/>
                <w:szCs w:val="26"/>
              </w:rPr>
            </w:pPr>
            <w:r>
              <w:rPr>
                <w:sz w:val="26"/>
                <w:szCs w:val="26"/>
              </w:rPr>
              <w:t>Гражданин Б.</w:t>
            </w:r>
          </w:p>
          <w:p w14:paraId="3260518B" w14:textId="77777777" w:rsidR="00877433" w:rsidRDefault="00877433" w:rsidP="00BB1059">
            <w:pPr>
              <w:pStyle w:val="ae"/>
              <w:numPr>
                <w:ilvl w:val="0"/>
                <w:numId w:val="3"/>
              </w:numPr>
              <w:spacing w:line="232" w:lineRule="auto"/>
              <w:jc w:val="center"/>
              <w:rPr>
                <w:sz w:val="26"/>
                <w:szCs w:val="26"/>
              </w:rPr>
            </w:pPr>
            <w:r>
              <w:rPr>
                <w:sz w:val="26"/>
                <w:szCs w:val="26"/>
              </w:rPr>
              <w:t>Гражданин Х.</w:t>
            </w:r>
          </w:p>
          <w:p w14:paraId="34250442" w14:textId="77777777" w:rsidR="00877433" w:rsidRDefault="00877433" w:rsidP="00BB1059">
            <w:pPr>
              <w:pStyle w:val="ae"/>
              <w:numPr>
                <w:ilvl w:val="0"/>
                <w:numId w:val="3"/>
              </w:numPr>
              <w:spacing w:line="232" w:lineRule="auto"/>
              <w:jc w:val="center"/>
              <w:rPr>
                <w:sz w:val="26"/>
                <w:szCs w:val="26"/>
              </w:rPr>
            </w:pPr>
            <w:r>
              <w:rPr>
                <w:sz w:val="26"/>
                <w:szCs w:val="26"/>
              </w:rPr>
              <w:t>Гражданин Л.</w:t>
            </w:r>
          </w:p>
          <w:p w14:paraId="705375D3" w14:textId="77777777" w:rsidR="00877433" w:rsidRDefault="00877433" w:rsidP="00BB1059">
            <w:pPr>
              <w:pStyle w:val="ae"/>
              <w:numPr>
                <w:ilvl w:val="0"/>
                <w:numId w:val="3"/>
              </w:numPr>
              <w:spacing w:line="232" w:lineRule="auto"/>
              <w:jc w:val="center"/>
              <w:rPr>
                <w:sz w:val="26"/>
                <w:szCs w:val="26"/>
              </w:rPr>
            </w:pPr>
            <w:r>
              <w:rPr>
                <w:sz w:val="26"/>
                <w:szCs w:val="26"/>
              </w:rPr>
              <w:t>Гражданин Д.</w:t>
            </w:r>
          </w:p>
          <w:p w14:paraId="106243F2" w14:textId="77777777" w:rsidR="00877433" w:rsidRDefault="00877433" w:rsidP="00BB1059">
            <w:pPr>
              <w:pStyle w:val="ae"/>
              <w:numPr>
                <w:ilvl w:val="0"/>
                <w:numId w:val="3"/>
              </w:numPr>
              <w:spacing w:line="232" w:lineRule="auto"/>
              <w:jc w:val="center"/>
              <w:rPr>
                <w:sz w:val="26"/>
                <w:szCs w:val="26"/>
              </w:rPr>
            </w:pPr>
            <w:r>
              <w:rPr>
                <w:sz w:val="26"/>
                <w:szCs w:val="26"/>
              </w:rPr>
              <w:t xml:space="preserve"> Гражданин Р.</w:t>
            </w:r>
          </w:p>
          <w:p w14:paraId="26DF5BFC" w14:textId="77777777" w:rsidR="00877433" w:rsidRDefault="00877433" w:rsidP="00BB1059">
            <w:pPr>
              <w:pStyle w:val="ae"/>
              <w:numPr>
                <w:ilvl w:val="0"/>
                <w:numId w:val="3"/>
              </w:numPr>
              <w:spacing w:line="232" w:lineRule="auto"/>
              <w:jc w:val="center"/>
              <w:rPr>
                <w:sz w:val="26"/>
                <w:szCs w:val="26"/>
              </w:rPr>
            </w:pPr>
            <w:r>
              <w:rPr>
                <w:sz w:val="26"/>
                <w:szCs w:val="26"/>
              </w:rPr>
              <w:t xml:space="preserve"> Гражданин У.</w:t>
            </w:r>
          </w:p>
          <w:p w14:paraId="4C7D5020" w14:textId="645909EF" w:rsidR="00877433" w:rsidRDefault="00837851" w:rsidP="00BB1059">
            <w:pPr>
              <w:pStyle w:val="ae"/>
              <w:numPr>
                <w:ilvl w:val="0"/>
                <w:numId w:val="3"/>
              </w:numPr>
              <w:spacing w:line="232" w:lineRule="auto"/>
              <w:jc w:val="center"/>
              <w:rPr>
                <w:sz w:val="26"/>
                <w:szCs w:val="26"/>
              </w:rPr>
            </w:pPr>
            <w:r>
              <w:rPr>
                <w:sz w:val="26"/>
                <w:szCs w:val="26"/>
              </w:rPr>
              <w:t xml:space="preserve"> Гражданка</w:t>
            </w:r>
            <w:r w:rsidR="00877433">
              <w:rPr>
                <w:sz w:val="26"/>
                <w:szCs w:val="26"/>
              </w:rPr>
              <w:t xml:space="preserve"> Т.</w:t>
            </w:r>
          </w:p>
          <w:p w14:paraId="7E77B336" w14:textId="77777777" w:rsidR="00877433" w:rsidRDefault="00877433" w:rsidP="00BB1059">
            <w:pPr>
              <w:pStyle w:val="ae"/>
              <w:numPr>
                <w:ilvl w:val="0"/>
                <w:numId w:val="3"/>
              </w:numPr>
              <w:spacing w:line="232" w:lineRule="auto"/>
              <w:jc w:val="center"/>
              <w:rPr>
                <w:sz w:val="26"/>
                <w:szCs w:val="26"/>
              </w:rPr>
            </w:pPr>
            <w:r>
              <w:rPr>
                <w:sz w:val="26"/>
                <w:szCs w:val="26"/>
              </w:rPr>
              <w:t xml:space="preserve"> Гражданин Ф.</w:t>
            </w:r>
          </w:p>
          <w:p w14:paraId="0A012E9A" w14:textId="4D537996" w:rsidR="00877433" w:rsidRDefault="00877433" w:rsidP="00BB1059">
            <w:pPr>
              <w:pStyle w:val="ae"/>
              <w:numPr>
                <w:ilvl w:val="0"/>
                <w:numId w:val="3"/>
              </w:numPr>
              <w:spacing w:line="232" w:lineRule="auto"/>
              <w:jc w:val="center"/>
              <w:rPr>
                <w:sz w:val="26"/>
                <w:szCs w:val="26"/>
              </w:rPr>
            </w:pPr>
            <w:r>
              <w:rPr>
                <w:sz w:val="26"/>
                <w:szCs w:val="26"/>
              </w:rPr>
              <w:t xml:space="preserve"> Гражданин Ч.</w:t>
            </w:r>
          </w:p>
        </w:tc>
        <w:tc>
          <w:tcPr>
            <w:tcW w:w="9952" w:type="dxa"/>
            <w:tcBorders>
              <w:top w:val="single" w:sz="4" w:space="0" w:color="auto"/>
              <w:left w:val="single" w:sz="4" w:space="0" w:color="000000"/>
              <w:bottom w:val="single" w:sz="4" w:space="0" w:color="auto"/>
              <w:right w:val="single" w:sz="4" w:space="0" w:color="000000"/>
            </w:tcBorders>
          </w:tcPr>
          <w:p w14:paraId="32557794" w14:textId="77777777" w:rsidR="00877433" w:rsidRDefault="00877433" w:rsidP="00C70C68">
            <w:pPr>
              <w:jc w:val="both"/>
              <w:rPr>
                <w:sz w:val="26"/>
                <w:szCs w:val="26"/>
              </w:rPr>
            </w:pPr>
            <w:r>
              <w:rPr>
                <w:sz w:val="26"/>
                <w:szCs w:val="26"/>
              </w:rPr>
              <w:t>Замечания: Проект содержит изломанные границы красных линий, что влечет нерациональность в их использовании.</w:t>
            </w:r>
          </w:p>
          <w:p w14:paraId="549FE79D" w14:textId="77777777" w:rsidR="00877433" w:rsidRDefault="00877433" w:rsidP="00625F37">
            <w:pPr>
              <w:jc w:val="both"/>
              <w:rPr>
                <w:sz w:val="26"/>
                <w:szCs w:val="26"/>
              </w:rPr>
            </w:pPr>
            <w:r>
              <w:rPr>
                <w:sz w:val="26"/>
                <w:szCs w:val="26"/>
              </w:rPr>
              <w:t>Предложение: оставить расположение красных линий в прежних границах.</w:t>
            </w:r>
          </w:p>
          <w:p w14:paraId="6A658A4E" w14:textId="09E0E56E" w:rsidR="00052974" w:rsidRDefault="00052974" w:rsidP="006678FC">
            <w:pPr>
              <w:jc w:val="both"/>
              <w:rPr>
                <w:sz w:val="26"/>
                <w:szCs w:val="26"/>
              </w:rPr>
            </w:pPr>
            <w:r w:rsidRPr="005A05F9">
              <w:t>(Предложения и замечания не учтены в соответствии с п.2.2 (обративши</w:t>
            </w:r>
            <w:r w:rsidR="006678FC">
              <w:t>е</w:t>
            </w:r>
            <w:r w:rsidRPr="005A05F9">
              <w:t>ся не явля</w:t>
            </w:r>
            <w:r w:rsidR="006678FC">
              <w:t>ю</w:t>
            </w:r>
            <w:r w:rsidRPr="005A05F9">
              <w:t>тся участник</w:t>
            </w:r>
            <w:r w:rsidR="006678FC">
              <w:t>ами</w:t>
            </w:r>
            <w:r w:rsidRPr="005A05F9">
              <w:t xml:space="preserve"> общественных обсуждений), п.5.3 (не предоставлены требуемые документы) Положения</w:t>
            </w:r>
            <w:r>
              <w:t>).</w:t>
            </w:r>
          </w:p>
        </w:tc>
      </w:tr>
      <w:tr w:rsidR="00877433" w14:paraId="0E6C0F74" w14:textId="77777777" w:rsidTr="00BB1059">
        <w:trPr>
          <w:trHeight w:val="287"/>
        </w:trPr>
        <w:tc>
          <w:tcPr>
            <w:tcW w:w="4745" w:type="dxa"/>
            <w:tcBorders>
              <w:top w:val="single" w:sz="4" w:space="0" w:color="auto"/>
              <w:left w:val="single" w:sz="4" w:space="0" w:color="000000"/>
              <w:bottom w:val="single" w:sz="4" w:space="0" w:color="auto"/>
              <w:right w:val="single" w:sz="4" w:space="0" w:color="000000"/>
            </w:tcBorders>
          </w:tcPr>
          <w:p w14:paraId="0FA1DEED" w14:textId="166C58D8" w:rsidR="00877433" w:rsidRDefault="00877433" w:rsidP="00BB1059">
            <w:pPr>
              <w:pStyle w:val="ae"/>
              <w:numPr>
                <w:ilvl w:val="0"/>
                <w:numId w:val="3"/>
              </w:numPr>
              <w:spacing w:line="232" w:lineRule="auto"/>
              <w:jc w:val="center"/>
              <w:rPr>
                <w:sz w:val="26"/>
                <w:szCs w:val="26"/>
              </w:rPr>
            </w:pPr>
            <w:r>
              <w:rPr>
                <w:sz w:val="26"/>
                <w:szCs w:val="26"/>
              </w:rPr>
              <w:t xml:space="preserve"> Гражданин Л.</w:t>
            </w:r>
          </w:p>
        </w:tc>
        <w:tc>
          <w:tcPr>
            <w:tcW w:w="9952" w:type="dxa"/>
            <w:tcBorders>
              <w:top w:val="single" w:sz="4" w:space="0" w:color="auto"/>
              <w:left w:val="single" w:sz="4" w:space="0" w:color="000000"/>
              <w:bottom w:val="single" w:sz="4" w:space="0" w:color="auto"/>
              <w:right w:val="single" w:sz="4" w:space="0" w:color="000000"/>
            </w:tcBorders>
          </w:tcPr>
          <w:p w14:paraId="56E1FC34" w14:textId="71BBAE72" w:rsidR="00877433" w:rsidRDefault="00877433" w:rsidP="00C70C68">
            <w:pPr>
              <w:jc w:val="both"/>
              <w:rPr>
                <w:sz w:val="26"/>
                <w:szCs w:val="26"/>
              </w:rPr>
            </w:pPr>
            <w:r>
              <w:rPr>
                <w:sz w:val="26"/>
                <w:szCs w:val="26"/>
              </w:rPr>
              <w:t>Являюсь собственником земельного участка с кадастровым номером 22:61:</w:t>
            </w:r>
            <w:r w:rsidR="00CF1C4C">
              <w:rPr>
                <w:sz w:val="26"/>
                <w:szCs w:val="26"/>
              </w:rPr>
              <w:t>***</w:t>
            </w:r>
            <w:r>
              <w:rPr>
                <w:sz w:val="26"/>
                <w:szCs w:val="26"/>
              </w:rPr>
              <w:t xml:space="preserve">, расположенного по адресу: </w:t>
            </w:r>
            <w:proofErr w:type="spellStart"/>
            <w:r>
              <w:rPr>
                <w:sz w:val="26"/>
                <w:szCs w:val="26"/>
              </w:rPr>
              <w:t>г</w:t>
            </w:r>
            <w:proofErr w:type="gramStart"/>
            <w:r>
              <w:rPr>
                <w:sz w:val="26"/>
                <w:szCs w:val="26"/>
              </w:rPr>
              <w:t>.Б</w:t>
            </w:r>
            <w:proofErr w:type="gramEnd"/>
            <w:r>
              <w:rPr>
                <w:sz w:val="26"/>
                <w:szCs w:val="26"/>
              </w:rPr>
              <w:t>арнаул</w:t>
            </w:r>
            <w:proofErr w:type="spellEnd"/>
            <w:r>
              <w:rPr>
                <w:sz w:val="26"/>
                <w:szCs w:val="26"/>
              </w:rPr>
              <w:t xml:space="preserve">, </w:t>
            </w:r>
            <w:r w:rsidR="00CF1C4C">
              <w:rPr>
                <w:sz w:val="26"/>
                <w:szCs w:val="26"/>
              </w:rPr>
              <w:t>***</w:t>
            </w:r>
            <w:r>
              <w:rPr>
                <w:sz w:val="26"/>
                <w:szCs w:val="26"/>
              </w:rPr>
              <w:t xml:space="preserve">, площадью 1884 </w:t>
            </w:r>
            <w:proofErr w:type="spellStart"/>
            <w:r>
              <w:rPr>
                <w:sz w:val="26"/>
                <w:szCs w:val="26"/>
              </w:rPr>
              <w:t>кв.м</w:t>
            </w:r>
            <w:proofErr w:type="spellEnd"/>
            <w:r>
              <w:rPr>
                <w:sz w:val="26"/>
                <w:szCs w:val="26"/>
              </w:rPr>
              <w:t>. Право собственности зарегистрировано в ЕГРН. Планирую на данном земельном участке построить жилой дом и проживать с семьей.</w:t>
            </w:r>
          </w:p>
          <w:p w14:paraId="36953A3F" w14:textId="1A97376C" w:rsidR="00877433" w:rsidRDefault="00877433" w:rsidP="00C70C68">
            <w:pPr>
              <w:jc w:val="both"/>
              <w:rPr>
                <w:sz w:val="26"/>
                <w:szCs w:val="26"/>
              </w:rPr>
            </w:pPr>
            <w:r>
              <w:rPr>
                <w:sz w:val="26"/>
                <w:szCs w:val="26"/>
              </w:rPr>
              <w:t xml:space="preserve">Возражаю по предложениям Проекта (постановление от 15.07.2024 №1140 «О подготовке проекта межевания…» после рассмотрения заявления </w:t>
            </w:r>
            <w:r w:rsidR="00CF1C4C">
              <w:rPr>
                <w:sz w:val="26"/>
                <w:szCs w:val="26"/>
              </w:rPr>
              <w:t>П</w:t>
            </w:r>
            <w:r>
              <w:rPr>
                <w:sz w:val="26"/>
                <w:szCs w:val="26"/>
              </w:rPr>
              <w:t>. от 27.05.2024 №1506), по переносу красных линий.</w:t>
            </w:r>
          </w:p>
          <w:p w14:paraId="15E8572F" w14:textId="77777777" w:rsidR="00877433" w:rsidRDefault="00877433" w:rsidP="00C70C68">
            <w:pPr>
              <w:jc w:val="both"/>
              <w:rPr>
                <w:sz w:val="26"/>
                <w:szCs w:val="26"/>
              </w:rPr>
            </w:pPr>
            <w:r>
              <w:rPr>
                <w:sz w:val="26"/>
                <w:szCs w:val="26"/>
              </w:rPr>
              <w:t>Ввиду следующих замечаний:</w:t>
            </w:r>
          </w:p>
          <w:p w14:paraId="0D6566D1" w14:textId="77777777" w:rsidR="00877433" w:rsidRDefault="00877433" w:rsidP="00C70C68">
            <w:pPr>
              <w:jc w:val="both"/>
              <w:rPr>
                <w:sz w:val="26"/>
                <w:szCs w:val="26"/>
              </w:rPr>
            </w:pPr>
            <w:r>
              <w:rPr>
                <w:sz w:val="26"/>
                <w:szCs w:val="26"/>
              </w:rPr>
              <w:lastRenderedPageBreak/>
              <w:t>1. В связи с тем, что в настоящее время, относительно спорной территории проходят судебные разбирательства.</w:t>
            </w:r>
          </w:p>
          <w:p w14:paraId="06261102" w14:textId="4EE2DA1F" w:rsidR="00877433" w:rsidRDefault="00877433" w:rsidP="00C70C68">
            <w:pPr>
              <w:jc w:val="both"/>
              <w:rPr>
                <w:sz w:val="26"/>
                <w:szCs w:val="26"/>
              </w:rPr>
            </w:pPr>
            <w:r>
              <w:rPr>
                <w:sz w:val="26"/>
                <w:szCs w:val="26"/>
              </w:rPr>
              <w:t>В производстве Алтайского краевого суда на рассмотрении находится апелляционная жалоба</w:t>
            </w:r>
            <w:r w:rsidR="00CF1C4C">
              <w:rPr>
                <w:sz w:val="26"/>
                <w:szCs w:val="26"/>
              </w:rPr>
              <w:t xml:space="preserve"> Л</w:t>
            </w:r>
            <w:r>
              <w:rPr>
                <w:sz w:val="26"/>
                <w:szCs w:val="26"/>
              </w:rPr>
              <w:t>.</w:t>
            </w:r>
          </w:p>
          <w:p w14:paraId="7D672C3A" w14:textId="1B678F4A" w:rsidR="00877433" w:rsidRDefault="00877433" w:rsidP="00C70C68">
            <w:pPr>
              <w:jc w:val="both"/>
              <w:rPr>
                <w:sz w:val="26"/>
                <w:szCs w:val="26"/>
              </w:rPr>
            </w:pPr>
            <w:r>
              <w:rPr>
                <w:sz w:val="26"/>
                <w:szCs w:val="26"/>
              </w:rPr>
              <w:t>Оспаривается решение об отказе в перераспределении земельного участка с кадастровым номером 22:61:</w:t>
            </w:r>
            <w:r w:rsidR="00CF1C4C">
              <w:rPr>
                <w:sz w:val="26"/>
                <w:szCs w:val="26"/>
              </w:rPr>
              <w:t>***</w:t>
            </w:r>
            <w:r>
              <w:rPr>
                <w:sz w:val="26"/>
                <w:szCs w:val="26"/>
              </w:rPr>
              <w:t xml:space="preserve">, площадью 1884 </w:t>
            </w:r>
            <w:proofErr w:type="spellStart"/>
            <w:r>
              <w:rPr>
                <w:sz w:val="26"/>
                <w:szCs w:val="26"/>
              </w:rPr>
              <w:t>кв.м</w:t>
            </w:r>
            <w:proofErr w:type="spellEnd"/>
            <w:r>
              <w:rPr>
                <w:sz w:val="26"/>
                <w:szCs w:val="26"/>
              </w:rPr>
              <w:t xml:space="preserve"> №48/2574 от 21.05.2024, и отмена распоряжения от 01.04.2024 №399 об утверждении схемы расположения земельного участка общей площадью 2114 </w:t>
            </w:r>
            <w:proofErr w:type="spellStart"/>
            <w:r>
              <w:rPr>
                <w:sz w:val="26"/>
                <w:szCs w:val="26"/>
              </w:rPr>
              <w:t>кв.м</w:t>
            </w:r>
            <w:proofErr w:type="spellEnd"/>
            <w:r>
              <w:rPr>
                <w:sz w:val="26"/>
                <w:szCs w:val="26"/>
              </w:rPr>
              <w:t xml:space="preserve">, расположенного по адресу: </w:t>
            </w:r>
            <w:proofErr w:type="spellStart"/>
            <w:r>
              <w:rPr>
                <w:sz w:val="26"/>
                <w:szCs w:val="26"/>
              </w:rPr>
              <w:t>г</w:t>
            </w:r>
            <w:proofErr w:type="gramStart"/>
            <w:r>
              <w:rPr>
                <w:sz w:val="26"/>
                <w:szCs w:val="26"/>
              </w:rPr>
              <w:t>.Б</w:t>
            </w:r>
            <w:proofErr w:type="gramEnd"/>
            <w:r>
              <w:rPr>
                <w:sz w:val="26"/>
                <w:szCs w:val="26"/>
              </w:rPr>
              <w:t>арнаул</w:t>
            </w:r>
            <w:proofErr w:type="spellEnd"/>
            <w:r>
              <w:rPr>
                <w:sz w:val="26"/>
                <w:szCs w:val="26"/>
              </w:rPr>
              <w:t xml:space="preserve">, </w:t>
            </w:r>
            <w:r w:rsidR="00CF1C4C">
              <w:rPr>
                <w:sz w:val="26"/>
                <w:szCs w:val="26"/>
              </w:rPr>
              <w:t>***</w:t>
            </w:r>
            <w:r>
              <w:rPr>
                <w:sz w:val="26"/>
                <w:szCs w:val="26"/>
              </w:rPr>
              <w:t>, образованного в результате перераспределения земельного участка с кадастровым номером 22:61:</w:t>
            </w:r>
            <w:r w:rsidR="00CF1C4C">
              <w:rPr>
                <w:sz w:val="26"/>
                <w:szCs w:val="26"/>
              </w:rPr>
              <w:t>***</w:t>
            </w:r>
            <w:r>
              <w:rPr>
                <w:sz w:val="26"/>
                <w:szCs w:val="26"/>
              </w:rPr>
              <w:t xml:space="preserve"> площадью 1884 </w:t>
            </w:r>
            <w:proofErr w:type="spellStart"/>
            <w:r>
              <w:rPr>
                <w:sz w:val="26"/>
                <w:szCs w:val="26"/>
              </w:rPr>
              <w:t>кв.м</w:t>
            </w:r>
            <w:proofErr w:type="spellEnd"/>
            <w:r>
              <w:rPr>
                <w:sz w:val="26"/>
                <w:szCs w:val="26"/>
              </w:rPr>
              <w:t xml:space="preserve"> и земельного участка из земель, государственная собственность на которые не разграничена, площадью 230 </w:t>
            </w:r>
            <w:proofErr w:type="spellStart"/>
            <w:r>
              <w:rPr>
                <w:sz w:val="26"/>
                <w:szCs w:val="26"/>
              </w:rPr>
              <w:t>кв.м</w:t>
            </w:r>
            <w:proofErr w:type="spellEnd"/>
            <w:r>
              <w:rPr>
                <w:sz w:val="26"/>
                <w:szCs w:val="26"/>
              </w:rPr>
              <w:t>.</w:t>
            </w:r>
          </w:p>
          <w:p w14:paraId="7A18973E" w14:textId="28185C01" w:rsidR="00877433" w:rsidRDefault="00877433" w:rsidP="00C70C68">
            <w:pPr>
              <w:jc w:val="both"/>
              <w:rPr>
                <w:sz w:val="26"/>
                <w:szCs w:val="26"/>
              </w:rPr>
            </w:pPr>
            <w:r>
              <w:rPr>
                <w:sz w:val="26"/>
                <w:szCs w:val="26"/>
              </w:rPr>
              <w:t xml:space="preserve">Данный проект межевания спорной территории будет нарушать права, свободы и законные интересы </w:t>
            </w:r>
            <w:r w:rsidR="00CF1C4C">
              <w:rPr>
                <w:sz w:val="26"/>
                <w:szCs w:val="26"/>
              </w:rPr>
              <w:t>Л.</w:t>
            </w:r>
          </w:p>
          <w:p w14:paraId="1C6F0E33" w14:textId="7B60EA01" w:rsidR="00877433" w:rsidRDefault="00877433" w:rsidP="00C70C68">
            <w:pPr>
              <w:jc w:val="both"/>
              <w:rPr>
                <w:sz w:val="26"/>
                <w:szCs w:val="26"/>
              </w:rPr>
            </w:pPr>
            <w:r>
              <w:rPr>
                <w:sz w:val="26"/>
                <w:szCs w:val="26"/>
              </w:rPr>
              <w:t xml:space="preserve">Дополнительно сообщаю, что ранее по результатам рассмотрения заявления </w:t>
            </w:r>
            <w:r w:rsidR="00CF1C4C">
              <w:rPr>
                <w:sz w:val="26"/>
                <w:szCs w:val="26"/>
              </w:rPr>
              <w:t>Л.</w:t>
            </w:r>
            <w:r>
              <w:rPr>
                <w:sz w:val="26"/>
                <w:szCs w:val="26"/>
              </w:rPr>
              <w:t xml:space="preserve"> от 19.03.2024, </w:t>
            </w:r>
            <w:proofErr w:type="spellStart"/>
            <w:r>
              <w:rPr>
                <w:sz w:val="26"/>
                <w:szCs w:val="26"/>
              </w:rPr>
              <w:t>Алтайкрайимуществом</w:t>
            </w:r>
            <w:proofErr w:type="spellEnd"/>
            <w:r>
              <w:rPr>
                <w:sz w:val="26"/>
                <w:szCs w:val="26"/>
              </w:rPr>
              <w:t xml:space="preserve"> вынесено Распоряжение №399 от 01.04.2024 об утверждении схемы расположения земельного участка общей площадью 2114 </w:t>
            </w:r>
            <w:proofErr w:type="spellStart"/>
            <w:r>
              <w:rPr>
                <w:sz w:val="26"/>
                <w:szCs w:val="26"/>
              </w:rPr>
              <w:t>кв.м</w:t>
            </w:r>
            <w:proofErr w:type="spellEnd"/>
            <w:r>
              <w:rPr>
                <w:sz w:val="26"/>
                <w:szCs w:val="26"/>
              </w:rPr>
              <w:t xml:space="preserve">, расположенного по адресу: </w:t>
            </w:r>
            <w:proofErr w:type="spellStart"/>
            <w:r>
              <w:rPr>
                <w:sz w:val="26"/>
                <w:szCs w:val="26"/>
              </w:rPr>
              <w:t>г</w:t>
            </w:r>
            <w:proofErr w:type="gramStart"/>
            <w:r>
              <w:rPr>
                <w:sz w:val="26"/>
                <w:szCs w:val="26"/>
              </w:rPr>
              <w:t>.Б</w:t>
            </w:r>
            <w:proofErr w:type="gramEnd"/>
            <w:r>
              <w:rPr>
                <w:sz w:val="26"/>
                <w:szCs w:val="26"/>
              </w:rPr>
              <w:t>арнаул</w:t>
            </w:r>
            <w:proofErr w:type="spellEnd"/>
            <w:r>
              <w:rPr>
                <w:sz w:val="26"/>
                <w:szCs w:val="26"/>
              </w:rPr>
              <w:t xml:space="preserve">, </w:t>
            </w:r>
            <w:r w:rsidR="00CF1C4C">
              <w:rPr>
                <w:sz w:val="26"/>
                <w:szCs w:val="26"/>
              </w:rPr>
              <w:t>***</w:t>
            </w:r>
            <w:r>
              <w:rPr>
                <w:sz w:val="26"/>
                <w:szCs w:val="26"/>
              </w:rPr>
              <w:t>, образованного в результате перераспределения земельного участка с кадастровым номером 22:61:</w:t>
            </w:r>
            <w:r w:rsidR="00CF1C4C">
              <w:rPr>
                <w:sz w:val="26"/>
                <w:szCs w:val="26"/>
              </w:rPr>
              <w:t>***</w:t>
            </w:r>
            <w:r>
              <w:rPr>
                <w:sz w:val="26"/>
                <w:szCs w:val="26"/>
              </w:rPr>
              <w:t xml:space="preserve"> площадью 1884 </w:t>
            </w:r>
            <w:proofErr w:type="spellStart"/>
            <w:r>
              <w:rPr>
                <w:sz w:val="26"/>
                <w:szCs w:val="26"/>
              </w:rPr>
              <w:t>кв.м</w:t>
            </w:r>
            <w:proofErr w:type="spellEnd"/>
            <w:r>
              <w:rPr>
                <w:sz w:val="26"/>
                <w:szCs w:val="26"/>
              </w:rPr>
              <w:t xml:space="preserve">. и земельного участка из земель, государственная собственность на которые не разграничена, площадью 230 </w:t>
            </w:r>
            <w:proofErr w:type="spellStart"/>
            <w:r>
              <w:rPr>
                <w:sz w:val="26"/>
                <w:szCs w:val="26"/>
              </w:rPr>
              <w:t>кв.м</w:t>
            </w:r>
            <w:proofErr w:type="spellEnd"/>
            <w:r>
              <w:rPr>
                <w:sz w:val="26"/>
                <w:szCs w:val="26"/>
              </w:rPr>
              <w:t>.</w:t>
            </w:r>
          </w:p>
          <w:p w14:paraId="6B808AEC" w14:textId="60D7DD7E" w:rsidR="00877433" w:rsidRDefault="00877433" w:rsidP="00C70C68">
            <w:pPr>
              <w:jc w:val="both"/>
              <w:rPr>
                <w:sz w:val="26"/>
                <w:szCs w:val="26"/>
              </w:rPr>
            </w:pPr>
            <w:r>
              <w:rPr>
                <w:sz w:val="26"/>
                <w:szCs w:val="26"/>
              </w:rPr>
              <w:t xml:space="preserve">В связи с тем, что спорная территория может быть размежевана, непринятие мер по отмене проекта межевания может затруднить или сделать невозможным исполнение решения суда и повлечь нарушение прав, свобод и законных интересов </w:t>
            </w:r>
            <w:r w:rsidR="00CF1C4C">
              <w:rPr>
                <w:sz w:val="26"/>
                <w:szCs w:val="26"/>
              </w:rPr>
              <w:t>Л.</w:t>
            </w:r>
          </w:p>
          <w:p w14:paraId="3D5E7C1E" w14:textId="6E28F38E" w:rsidR="00877433" w:rsidRDefault="00877433" w:rsidP="00C70C68">
            <w:pPr>
              <w:jc w:val="both"/>
              <w:rPr>
                <w:sz w:val="26"/>
                <w:szCs w:val="26"/>
              </w:rPr>
            </w:pPr>
            <w:r>
              <w:rPr>
                <w:sz w:val="26"/>
                <w:szCs w:val="26"/>
              </w:rPr>
              <w:t>2. Проект межевания предлагает обозначить красные линии в границах фактически захваченной территории собственником земельного участка 22:61:</w:t>
            </w:r>
            <w:r w:rsidR="00CF1C4C">
              <w:rPr>
                <w:sz w:val="26"/>
                <w:szCs w:val="26"/>
              </w:rPr>
              <w:t>***</w:t>
            </w:r>
            <w:r>
              <w:rPr>
                <w:sz w:val="26"/>
                <w:szCs w:val="26"/>
              </w:rPr>
              <w:t>.</w:t>
            </w:r>
          </w:p>
          <w:p w14:paraId="6CCC5274" w14:textId="77777777" w:rsidR="00877433" w:rsidRDefault="00877433" w:rsidP="00C70C68">
            <w:pPr>
              <w:jc w:val="both"/>
              <w:rPr>
                <w:sz w:val="26"/>
                <w:szCs w:val="26"/>
              </w:rPr>
            </w:pPr>
            <w:r>
              <w:rPr>
                <w:sz w:val="26"/>
                <w:szCs w:val="26"/>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влечет ответственность согласно ст.7.1 КоАП РФ.</w:t>
            </w:r>
          </w:p>
          <w:p w14:paraId="758417E2" w14:textId="77777777" w:rsidR="00877433" w:rsidRDefault="00877433" w:rsidP="00C70C68">
            <w:pPr>
              <w:jc w:val="both"/>
              <w:rPr>
                <w:sz w:val="26"/>
                <w:szCs w:val="26"/>
              </w:rPr>
            </w:pPr>
            <w:r>
              <w:rPr>
                <w:sz w:val="26"/>
                <w:szCs w:val="26"/>
              </w:rPr>
              <w:t xml:space="preserve">В соответствии со ст.60 Земельного кодекса Российской Федерации, нарушенное право на земельный участок путем его самовольного занятия подлежит восстановлению, т.е. самовольно занятый земельный участок должен быть освобожден </w:t>
            </w:r>
            <w:r>
              <w:rPr>
                <w:sz w:val="26"/>
                <w:szCs w:val="26"/>
              </w:rPr>
              <w:lastRenderedPageBreak/>
              <w:t>лицом, его занявшим.</w:t>
            </w:r>
          </w:p>
          <w:p w14:paraId="67954118" w14:textId="77777777" w:rsidR="00877433" w:rsidRDefault="00877433" w:rsidP="00C70C68">
            <w:pPr>
              <w:jc w:val="both"/>
              <w:rPr>
                <w:sz w:val="26"/>
                <w:szCs w:val="26"/>
              </w:rPr>
            </w:pPr>
            <w:r>
              <w:rPr>
                <w:sz w:val="26"/>
                <w:szCs w:val="26"/>
              </w:rPr>
              <w:t>В случае если на захваченной земле были возведены постройки, нарушитель обязан их снести и привести территорию в первоначальное состояние за свой счет.</w:t>
            </w:r>
          </w:p>
          <w:p w14:paraId="63EF29A2" w14:textId="77777777" w:rsidR="00877433" w:rsidRDefault="00877433" w:rsidP="00C70C68">
            <w:pPr>
              <w:jc w:val="both"/>
              <w:rPr>
                <w:sz w:val="26"/>
                <w:szCs w:val="26"/>
              </w:rPr>
            </w:pPr>
            <w:r>
              <w:rPr>
                <w:sz w:val="26"/>
                <w:szCs w:val="26"/>
              </w:rPr>
              <w:t xml:space="preserve">В настоящее время проведена проверка Управлением Федеральной службы государственной регистрации, кадастра и картографии по Алтайскому краю (Управление </w:t>
            </w:r>
            <w:proofErr w:type="spellStart"/>
            <w:r>
              <w:rPr>
                <w:sz w:val="26"/>
                <w:szCs w:val="26"/>
              </w:rPr>
              <w:t>Росреестра</w:t>
            </w:r>
            <w:proofErr w:type="spellEnd"/>
            <w:r>
              <w:rPr>
                <w:sz w:val="26"/>
                <w:szCs w:val="26"/>
              </w:rPr>
              <w:t xml:space="preserve"> по Алтайскому краю) в ответе от 04.09.2024 №01-5400-ЕС/24 (Приложение) указывает на следующее:</w:t>
            </w:r>
          </w:p>
          <w:p w14:paraId="691D059D" w14:textId="77777777" w:rsidR="00877433" w:rsidRDefault="00877433" w:rsidP="00C70C68">
            <w:pPr>
              <w:jc w:val="both"/>
              <w:rPr>
                <w:sz w:val="26"/>
                <w:szCs w:val="26"/>
              </w:rPr>
            </w:pPr>
            <w:r>
              <w:rPr>
                <w:sz w:val="26"/>
                <w:szCs w:val="26"/>
              </w:rPr>
              <w:t>«По результатам проведения геодезических измерений внешних границ земельного участка (22:61:021123:21) установлено, что площадь и конфигурация земельного участка не соответствует данным ЕГРН.</w:t>
            </w:r>
          </w:p>
          <w:p w14:paraId="196D491B" w14:textId="77777777" w:rsidR="00877433" w:rsidRDefault="00877433" w:rsidP="00C70C68">
            <w:pPr>
              <w:jc w:val="both"/>
              <w:rPr>
                <w:sz w:val="26"/>
                <w:szCs w:val="26"/>
              </w:rPr>
            </w:pPr>
            <w:proofErr w:type="gramStart"/>
            <w:r>
              <w:rPr>
                <w:sz w:val="26"/>
                <w:szCs w:val="26"/>
              </w:rPr>
              <w:t>По результатам выездного обследования на вышеуказанном земельном участке установлены признаки нарушения земельного законодательства п.1 ст.25, п.1 ст.26 Земельного кодекса РФ, ответственность за которое установлена ст.7.1 Кодекса РФ об административных правонарушениях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РФ прав на указанный земельный участок.</w:t>
            </w:r>
            <w:proofErr w:type="gramEnd"/>
          </w:p>
          <w:p w14:paraId="109A47F6" w14:textId="77777777" w:rsidR="00877433" w:rsidRDefault="00877433" w:rsidP="00C70C68">
            <w:pPr>
              <w:jc w:val="both"/>
              <w:rPr>
                <w:sz w:val="26"/>
                <w:szCs w:val="26"/>
              </w:rPr>
            </w:pPr>
            <w:r>
              <w:rPr>
                <w:sz w:val="26"/>
                <w:szCs w:val="26"/>
              </w:rPr>
              <w:t>В адрес физического лица направлено предостережение о недопустимости нарушения обязательных требований.</w:t>
            </w:r>
          </w:p>
          <w:p w14:paraId="09C74FDC" w14:textId="77777777" w:rsidR="00877433" w:rsidRDefault="00877433" w:rsidP="00C70C68">
            <w:pPr>
              <w:jc w:val="both"/>
              <w:rPr>
                <w:sz w:val="26"/>
                <w:szCs w:val="26"/>
              </w:rPr>
            </w:pPr>
            <w:r>
              <w:rPr>
                <w:sz w:val="26"/>
                <w:szCs w:val="26"/>
              </w:rPr>
              <w:t>Физическому лицу предложено в срок до 31.01.2025 принять меры по обеспечению соблюдения обязательных требований земельного законодательства, установленных п.1 ст.25, п.1 ст.26 ЗК РФ при использовании вышеуказанного земельного участка».</w:t>
            </w:r>
          </w:p>
          <w:p w14:paraId="3E4F53D5" w14:textId="633BDEEC" w:rsidR="00877433" w:rsidRDefault="00877433" w:rsidP="00C70C68">
            <w:pPr>
              <w:jc w:val="both"/>
              <w:rPr>
                <w:sz w:val="26"/>
                <w:szCs w:val="26"/>
              </w:rPr>
            </w:pPr>
            <w:r>
              <w:rPr>
                <w:sz w:val="26"/>
                <w:szCs w:val="26"/>
              </w:rPr>
              <w:t xml:space="preserve">Таким образом, фактические границы земельного участка по адресу: </w:t>
            </w:r>
            <w:r w:rsidR="00CF1C4C">
              <w:rPr>
                <w:sz w:val="26"/>
                <w:szCs w:val="26"/>
              </w:rPr>
              <w:t>***</w:t>
            </w:r>
            <w:r>
              <w:rPr>
                <w:sz w:val="26"/>
                <w:szCs w:val="26"/>
              </w:rPr>
              <w:t xml:space="preserve"> с КН 22:61:</w:t>
            </w:r>
            <w:r w:rsidR="00CF1C4C">
              <w:rPr>
                <w:sz w:val="26"/>
                <w:szCs w:val="26"/>
              </w:rPr>
              <w:t>***</w:t>
            </w:r>
            <w:r>
              <w:rPr>
                <w:sz w:val="26"/>
                <w:szCs w:val="26"/>
              </w:rPr>
              <w:t xml:space="preserve"> не соответствуют реестровым границам и выступают за них. Произошел самовольный захват земель.</w:t>
            </w:r>
          </w:p>
          <w:p w14:paraId="044FF2F7" w14:textId="77777777" w:rsidR="00877433" w:rsidRDefault="00877433" w:rsidP="00C70C68">
            <w:pPr>
              <w:jc w:val="both"/>
              <w:rPr>
                <w:sz w:val="26"/>
                <w:szCs w:val="26"/>
              </w:rPr>
            </w:pPr>
            <w:proofErr w:type="gramStart"/>
            <w:r>
              <w:rPr>
                <w:sz w:val="26"/>
                <w:szCs w:val="26"/>
              </w:rPr>
              <w:t>При приведении фактических границ в соответствие с реестровыми, предложенные проектом межевания, изломанные границы красных линий (в поворотных точках 3, 4, 5, 6) уже будут иметь характеристики нерациональности в их использовании.</w:t>
            </w:r>
            <w:proofErr w:type="gramEnd"/>
          </w:p>
          <w:p w14:paraId="0A28A661" w14:textId="77777777" w:rsidR="00877433" w:rsidRDefault="00877433" w:rsidP="00C70C68">
            <w:pPr>
              <w:jc w:val="both"/>
              <w:rPr>
                <w:sz w:val="26"/>
                <w:szCs w:val="26"/>
              </w:rPr>
            </w:pPr>
            <w:r>
              <w:rPr>
                <w:sz w:val="26"/>
                <w:szCs w:val="26"/>
              </w:rPr>
              <w:t>То есть, преждевременно определять границы красных линий в виде изломанных границ.</w:t>
            </w:r>
          </w:p>
          <w:p w14:paraId="54839700" w14:textId="77777777" w:rsidR="00877433" w:rsidRDefault="00877433" w:rsidP="00C70C68">
            <w:pPr>
              <w:jc w:val="both"/>
              <w:rPr>
                <w:sz w:val="26"/>
                <w:szCs w:val="26"/>
              </w:rPr>
            </w:pPr>
            <w:r>
              <w:rPr>
                <w:sz w:val="26"/>
                <w:szCs w:val="26"/>
              </w:rPr>
              <w:t xml:space="preserve">3. В настоящее время, относительно спорной территории, проходит прокурорская проверка по вопросам множественного перераспределения земельных участков, </w:t>
            </w:r>
            <w:r>
              <w:rPr>
                <w:sz w:val="26"/>
                <w:szCs w:val="26"/>
              </w:rPr>
              <w:lastRenderedPageBreak/>
              <w:t>которые не отвечают принципам добросовестности и посягают на публичные интересы.</w:t>
            </w:r>
          </w:p>
          <w:p w14:paraId="5744CAF1" w14:textId="294A000C" w:rsidR="00877433" w:rsidRDefault="00877433" w:rsidP="00C70C68">
            <w:pPr>
              <w:jc w:val="both"/>
              <w:rPr>
                <w:sz w:val="26"/>
                <w:szCs w:val="26"/>
              </w:rPr>
            </w:pPr>
            <w:r>
              <w:rPr>
                <w:sz w:val="26"/>
                <w:szCs w:val="26"/>
              </w:rPr>
              <w:t>В результате множественного перераспределения участков 22:61:</w:t>
            </w:r>
            <w:r w:rsidR="00CF1C4C">
              <w:rPr>
                <w:sz w:val="26"/>
                <w:szCs w:val="26"/>
              </w:rPr>
              <w:t>***</w:t>
            </w:r>
            <w:r>
              <w:rPr>
                <w:sz w:val="26"/>
                <w:szCs w:val="26"/>
              </w:rPr>
              <w:t>, 22:61:</w:t>
            </w:r>
            <w:r w:rsidR="00CF1C4C">
              <w:rPr>
                <w:sz w:val="26"/>
                <w:szCs w:val="26"/>
              </w:rPr>
              <w:t>***</w:t>
            </w:r>
            <w:r>
              <w:rPr>
                <w:sz w:val="26"/>
                <w:szCs w:val="26"/>
              </w:rPr>
              <w:t>, 22:61:</w:t>
            </w:r>
            <w:r w:rsidR="00CF1C4C">
              <w:rPr>
                <w:sz w:val="26"/>
                <w:szCs w:val="26"/>
              </w:rPr>
              <w:t>***</w:t>
            </w:r>
            <w:r>
              <w:rPr>
                <w:sz w:val="26"/>
                <w:szCs w:val="26"/>
              </w:rPr>
              <w:t xml:space="preserve"> (собственник </w:t>
            </w:r>
            <w:r w:rsidR="00CF1C4C">
              <w:rPr>
                <w:sz w:val="26"/>
                <w:szCs w:val="26"/>
              </w:rPr>
              <w:t>П</w:t>
            </w:r>
            <w:r>
              <w:rPr>
                <w:sz w:val="26"/>
                <w:szCs w:val="26"/>
              </w:rPr>
              <w:t>.), обходя процедуру торгов, отчуждается полноценный участок в 6 соток. В данной ситуации происходит обход условия о невозможности перераспределения, если из земель можно образовать самостоятельный участок. До перераспределения в два этапа на этой территории можно было образовать самостоятельный участок размером 6 соток.</w:t>
            </w:r>
          </w:p>
          <w:p w14:paraId="052A67A1" w14:textId="77777777" w:rsidR="00877433" w:rsidRDefault="00877433" w:rsidP="00C70C68">
            <w:pPr>
              <w:jc w:val="both"/>
              <w:rPr>
                <w:sz w:val="26"/>
                <w:szCs w:val="26"/>
              </w:rPr>
            </w:pPr>
            <w:r>
              <w:rPr>
                <w:sz w:val="26"/>
                <w:szCs w:val="26"/>
              </w:rPr>
              <w:t>Таким образом, используется процедура перераспределения земельных участков как инструмент предоставления участка на льготных условиях в обход приобретения прав в общем порядке.</w:t>
            </w:r>
          </w:p>
          <w:p w14:paraId="46D64A6E" w14:textId="77777777" w:rsidR="00877433" w:rsidRDefault="00877433" w:rsidP="00C70C68">
            <w:pPr>
              <w:jc w:val="both"/>
              <w:rPr>
                <w:sz w:val="26"/>
                <w:szCs w:val="26"/>
              </w:rPr>
            </w:pPr>
            <w:r>
              <w:rPr>
                <w:sz w:val="26"/>
                <w:szCs w:val="26"/>
              </w:rPr>
              <w:t>Более того, до перераспределения существовал круговой проезд и разворотная площадка, которыми можно было пользоваться неограниченному кругу лиц.</w:t>
            </w:r>
          </w:p>
          <w:p w14:paraId="25F2279E" w14:textId="77777777" w:rsidR="00877433" w:rsidRDefault="00877433" w:rsidP="00C70C68">
            <w:pPr>
              <w:jc w:val="both"/>
              <w:rPr>
                <w:sz w:val="26"/>
                <w:szCs w:val="26"/>
              </w:rPr>
            </w:pPr>
            <w:r>
              <w:rPr>
                <w:sz w:val="26"/>
                <w:szCs w:val="26"/>
              </w:rPr>
              <w:t>Таким образом, предложенные проектом межевания, границы красных линий будут преждевременными.</w:t>
            </w:r>
          </w:p>
          <w:p w14:paraId="55E6A114" w14:textId="77777777" w:rsidR="00877433" w:rsidRDefault="00877433" w:rsidP="00C70C68">
            <w:pPr>
              <w:jc w:val="both"/>
              <w:rPr>
                <w:sz w:val="26"/>
                <w:szCs w:val="26"/>
              </w:rPr>
            </w:pPr>
            <w:r>
              <w:rPr>
                <w:sz w:val="26"/>
                <w:szCs w:val="26"/>
              </w:rPr>
              <w:t>Предложения:</w:t>
            </w:r>
          </w:p>
          <w:p w14:paraId="0BBE5D73" w14:textId="77777777" w:rsidR="00877433" w:rsidRDefault="00877433" w:rsidP="00C70C68">
            <w:pPr>
              <w:jc w:val="both"/>
              <w:rPr>
                <w:sz w:val="26"/>
                <w:szCs w:val="26"/>
              </w:rPr>
            </w:pPr>
            <w:r>
              <w:rPr>
                <w:sz w:val="26"/>
                <w:szCs w:val="26"/>
              </w:rPr>
              <w:t>Предлагаю оставить расположение красных линий в прежних границах, что не исключает рассмотрение данного вопроса в будущем, после всех изменений в законном порядке.</w:t>
            </w:r>
          </w:p>
          <w:p w14:paraId="28507ECD" w14:textId="77777777" w:rsidR="00877433" w:rsidRDefault="00877433" w:rsidP="00CF1C4C">
            <w:pPr>
              <w:jc w:val="both"/>
              <w:rPr>
                <w:sz w:val="26"/>
                <w:szCs w:val="26"/>
              </w:rPr>
            </w:pPr>
            <w:r>
              <w:rPr>
                <w:sz w:val="26"/>
                <w:szCs w:val="26"/>
              </w:rPr>
              <w:t>В дальнейшем, после приведения фактических границ смежного участка 22:61:</w:t>
            </w:r>
            <w:r w:rsidR="00CF1C4C">
              <w:rPr>
                <w:sz w:val="26"/>
                <w:szCs w:val="26"/>
              </w:rPr>
              <w:t>***</w:t>
            </w:r>
            <w:r>
              <w:rPr>
                <w:sz w:val="26"/>
                <w:szCs w:val="26"/>
              </w:rPr>
              <w:t xml:space="preserve"> в соответствие с его реестровыми границами, появится возможность определения красных линий без изломанности.</w:t>
            </w:r>
          </w:p>
          <w:p w14:paraId="4FF1E85D" w14:textId="21168CEA" w:rsidR="00052974" w:rsidRDefault="006678FC" w:rsidP="006678FC">
            <w:pPr>
              <w:jc w:val="both"/>
              <w:rPr>
                <w:sz w:val="26"/>
                <w:szCs w:val="26"/>
              </w:rPr>
            </w:pPr>
            <w:r w:rsidRPr="005A05F9">
              <w:t>(Предложения и замечания не учтены в соответствии с п.2.2 (</w:t>
            </w:r>
            <w:proofErr w:type="gramStart"/>
            <w:r w:rsidRPr="005A05F9">
              <w:t>обративши</w:t>
            </w:r>
            <w:r>
              <w:t>й</w:t>
            </w:r>
            <w:r w:rsidRPr="005A05F9">
              <w:t>ся</w:t>
            </w:r>
            <w:proofErr w:type="gramEnd"/>
            <w:r w:rsidRPr="005A05F9">
              <w:t xml:space="preserve"> не явля</w:t>
            </w:r>
            <w:r>
              <w:t>е</w:t>
            </w:r>
            <w:r w:rsidRPr="005A05F9">
              <w:t>тся участник</w:t>
            </w:r>
            <w:r>
              <w:t>ом</w:t>
            </w:r>
            <w:r w:rsidRPr="005A05F9">
              <w:t xml:space="preserve"> общественных обсуждений), п.5.3 (не предоставлены требуемые документы) Положения</w:t>
            </w:r>
            <w:r>
              <w:t>).</w:t>
            </w:r>
          </w:p>
        </w:tc>
      </w:tr>
    </w:tbl>
    <w:p w14:paraId="587FE6EA" w14:textId="77777777" w:rsidR="00BB1059" w:rsidRDefault="00BB1059" w:rsidP="00BB1059">
      <w:pPr>
        <w:widowControl w:val="0"/>
        <w:autoSpaceDE w:val="0"/>
        <w:rPr>
          <w:rFonts w:ascii="Times New Roman CYR" w:hAnsi="Times New Roman CYR" w:cs="Times New Roman CYR"/>
          <w:sz w:val="28"/>
          <w:szCs w:val="28"/>
        </w:rPr>
      </w:pPr>
    </w:p>
    <w:p w14:paraId="1D7E8B37" w14:textId="77777777" w:rsidR="00644E08" w:rsidRDefault="00644E08" w:rsidP="00CB7C22">
      <w:pPr>
        <w:widowControl w:val="0"/>
        <w:autoSpaceDE w:val="0"/>
        <w:rPr>
          <w:rFonts w:ascii="Times New Roman CYR" w:hAnsi="Times New Roman CYR" w:cs="Times New Roman CYR"/>
          <w:sz w:val="28"/>
          <w:szCs w:val="28"/>
        </w:rPr>
      </w:pPr>
    </w:p>
    <w:sectPr w:rsidR="00644E08" w:rsidSect="00BE6695">
      <w:pgSz w:w="16838" w:h="11906" w:orient="landscape"/>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76A4D" w14:textId="77777777" w:rsidR="00714E79" w:rsidRDefault="00714E79" w:rsidP="00EF7522">
      <w:r>
        <w:separator/>
      </w:r>
    </w:p>
  </w:endnote>
  <w:endnote w:type="continuationSeparator" w:id="0">
    <w:p w14:paraId="0A15DB3E" w14:textId="77777777" w:rsidR="00714E79" w:rsidRDefault="00714E79"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F7421" w14:textId="77777777" w:rsidR="00714E79" w:rsidRDefault="00714E79" w:rsidP="00EF7522">
      <w:r>
        <w:separator/>
      </w:r>
    </w:p>
  </w:footnote>
  <w:footnote w:type="continuationSeparator" w:id="0">
    <w:p w14:paraId="1B5F7E62" w14:textId="77777777" w:rsidR="00714E79" w:rsidRDefault="00714E79" w:rsidP="00EF7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FA12E7"/>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881BA8"/>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E84681"/>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106E1E"/>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722CFC"/>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44F323B"/>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C6615C"/>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57279A8"/>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736D82"/>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2C3E2B"/>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1886521"/>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0FA722C"/>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D45214C"/>
    <w:multiLevelType w:val="hybridMultilevel"/>
    <w:tmpl w:val="ECA87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11"/>
  </w:num>
  <w:num w:numId="7">
    <w:abstractNumId w:val="12"/>
  </w:num>
  <w:num w:numId="8">
    <w:abstractNumId w:val="9"/>
  </w:num>
  <w:num w:numId="9">
    <w:abstractNumId w:val="6"/>
  </w:num>
  <w:num w:numId="10">
    <w:abstractNumId w:val="3"/>
  </w:num>
  <w:num w:numId="11">
    <w:abstractNumId w:val="2"/>
  </w:num>
  <w:num w:numId="12">
    <w:abstractNumId w:val="7"/>
  </w:num>
  <w:num w:numId="13">
    <w:abstractNumId w:val="10"/>
  </w:num>
  <w:num w:numId="14">
    <w:abstractNumId w:val="1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AF"/>
    <w:rsid w:val="00011A74"/>
    <w:rsid w:val="00012101"/>
    <w:rsid w:val="000138B2"/>
    <w:rsid w:val="00013A56"/>
    <w:rsid w:val="00014DF8"/>
    <w:rsid w:val="00017918"/>
    <w:rsid w:val="0002332F"/>
    <w:rsid w:val="00034059"/>
    <w:rsid w:val="0004166B"/>
    <w:rsid w:val="00052974"/>
    <w:rsid w:val="00055CCD"/>
    <w:rsid w:val="000574BE"/>
    <w:rsid w:val="00063EEB"/>
    <w:rsid w:val="00080B71"/>
    <w:rsid w:val="00091762"/>
    <w:rsid w:val="0009226D"/>
    <w:rsid w:val="00093243"/>
    <w:rsid w:val="000A310C"/>
    <w:rsid w:val="000A4064"/>
    <w:rsid w:val="000B4247"/>
    <w:rsid w:val="000C5BC1"/>
    <w:rsid w:val="000C6CB5"/>
    <w:rsid w:val="000D3A5A"/>
    <w:rsid w:val="000D5ED3"/>
    <w:rsid w:val="000D6273"/>
    <w:rsid w:val="000E0822"/>
    <w:rsid w:val="000E1916"/>
    <w:rsid w:val="000E27BC"/>
    <w:rsid w:val="000F333D"/>
    <w:rsid w:val="001056FB"/>
    <w:rsid w:val="001079C2"/>
    <w:rsid w:val="001104E8"/>
    <w:rsid w:val="00126289"/>
    <w:rsid w:val="00136ED6"/>
    <w:rsid w:val="001458AF"/>
    <w:rsid w:val="00147B83"/>
    <w:rsid w:val="00150557"/>
    <w:rsid w:val="0016089D"/>
    <w:rsid w:val="001637D5"/>
    <w:rsid w:val="00163851"/>
    <w:rsid w:val="0016480E"/>
    <w:rsid w:val="001718EB"/>
    <w:rsid w:val="00173E9B"/>
    <w:rsid w:val="00174C2A"/>
    <w:rsid w:val="00176C5E"/>
    <w:rsid w:val="001804D8"/>
    <w:rsid w:val="00185A34"/>
    <w:rsid w:val="001A0CF1"/>
    <w:rsid w:val="001A31C6"/>
    <w:rsid w:val="001A412C"/>
    <w:rsid w:val="001A5E11"/>
    <w:rsid w:val="001B2146"/>
    <w:rsid w:val="001C1324"/>
    <w:rsid w:val="001C1354"/>
    <w:rsid w:val="001D6D4A"/>
    <w:rsid w:val="001E3FC7"/>
    <w:rsid w:val="001E7D5A"/>
    <w:rsid w:val="001F4391"/>
    <w:rsid w:val="00202397"/>
    <w:rsid w:val="00202CFF"/>
    <w:rsid w:val="0020458E"/>
    <w:rsid w:val="00222167"/>
    <w:rsid w:val="00222D7F"/>
    <w:rsid w:val="00233EEC"/>
    <w:rsid w:val="00236A1D"/>
    <w:rsid w:val="0024296E"/>
    <w:rsid w:val="0025327C"/>
    <w:rsid w:val="00255FAB"/>
    <w:rsid w:val="0026122E"/>
    <w:rsid w:val="002669BF"/>
    <w:rsid w:val="00272763"/>
    <w:rsid w:val="00272D02"/>
    <w:rsid w:val="002746B4"/>
    <w:rsid w:val="00285235"/>
    <w:rsid w:val="00291AA3"/>
    <w:rsid w:val="00297EF6"/>
    <w:rsid w:val="002B6B8A"/>
    <w:rsid w:val="002C3CB8"/>
    <w:rsid w:val="002C7DD8"/>
    <w:rsid w:val="002D1555"/>
    <w:rsid w:val="002D5E29"/>
    <w:rsid w:val="002D602A"/>
    <w:rsid w:val="002E557F"/>
    <w:rsid w:val="002F1706"/>
    <w:rsid w:val="002F2316"/>
    <w:rsid w:val="002F4CD4"/>
    <w:rsid w:val="002F50DB"/>
    <w:rsid w:val="002F6615"/>
    <w:rsid w:val="00303C05"/>
    <w:rsid w:val="003121D5"/>
    <w:rsid w:val="00312B85"/>
    <w:rsid w:val="003134FF"/>
    <w:rsid w:val="00316C0F"/>
    <w:rsid w:val="0031789B"/>
    <w:rsid w:val="003226FA"/>
    <w:rsid w:val="0032575C"/>
    <w:rsid w:val="003367CD"/>
    <w:rsid w:val="00336BA3"/>
    <w:rsid w:val="00337BDB"/>
    <w:rsid w:val="00340860"/>
    <w:rsid w:val="003430B6"/>
    <w:rsid w:val="0035018F"/>
    <w:rsid w:val="00364F19"/>
    <w:rsid w:val="0036552C"/>
    <w:rsid w:val="00373FAC"/>
    <w:rsid w:val="00374260"/>
    <w:rsid w:val="00382991"/>
    <w:rsid w:val="00383D95"/>
    <w:rsid w:val="00383FC5"/>
    <w:rsid w:val="003861B0"/>
    <w:rsid w:val="0039599A"/>
    <w:rsid w:val="003A3A7A"/>
    <w:rsid w:val="003A6404"/>
    <w:rsid w:val="003B1926"/>
    <w:rsid w:val="003C0647"/>
    <w:rsid w:val="003C3FCA"/>
    <w:rsid w:val="003D14D2"/>
    <w:rsid w:val="003D250C"/>
    <w:rsid w:val="003E49BC"/>
    <w:rsid w:val="003E5FB6"/>
    <w:rsid w:val="004045C9"/>
    <w:rsid w:val="00404C2F"/>
    <w:rsid w:val="00413C5B"/>
    <w:rsid w:val="00422785"/>
    <w:rsid w:val="00425355"/>
    <w:rsid w:val="0042774B"/>
    <w:rsid w:val="00430880"/>
    <w:rsid w:val="0043358A"/>
    <w:rsid w:val="00435783"/>
    <w:rsid w:val="00446A63"/>
    <w:rsid w:val="00453261"/>
    <w:rsid w:val="00454D8B"/>
    <w:rsid w:val="00457F0D"/>
    <w:rsid w:val="00470337"/>
    <w:rsid w:val="004744ED"/>
    <w:rsid w:val="0047605E"/>
    <w:rsid w:val="004774DF"/>
    <w:rsid w:val="00481AD3"/>
    <w:rsid w:val="00482532"/>
    <w:rsid w:val="00487377"/>
    <w:rsid w:val="00487E1C"/>
    <w:rsid w:val="00491E28"/>
    <w:rsid w:val="00493E8A"/>
    <w:rsid w:val="004A61C1"/>
    <w:rsid w:val="004B46F1"/>
    <w:rsid w:val="004B63DB"/>
    <w:rsid w:val="004B7EED"/>
    <w:rsid w:val="004C162A"/>
    <w:rsid w:val="004C1CA0"/>
    <w:rsid w:val="004C54A2"/>
    <w:rsid w:val="004D07DA"/>
    <w:rsid w:val="004D0A5B"/>
    <w:rsid w:val="004D2A23"/>
    <w:rsid w:val="004E1381"/>
    <w:rsid w:val="004E1501"/>
    <w:rsid w:val="004F2B19"/>
    <w:rsid w:val="00500089"/>
    <w:rsid w:val="00502322"/>
    <w:rsid w:val="005041B3"/>
    <w:rsid w:val="00510A1F"/>
    <w:rsid w:val="00511418"/>
    <w:rsid w:val="00520CDB"/>
    <w:rsid w:val="00530CD0"/>
    <w:rsid w:val="00531917"/>
    <w:rsid w:val="00531F51"/>
    <w:rsid w:val="0053339F"/>
    <w:rsid w:val="0053766F"/>
    <w:rsid w:val="00541490"/>
    <w:rsid w:val="00544C37"/>
    <w:rsid w:val="0056131F"/>
    <w:rsid w:val="005730D1"/>
    <w:rsid w:val="005A3A22"/>
    <w:rsid w:val="005B4170"/>
    <w:rsid w:val="005B5E9A"/>
    <w:rsid w:val="005B7EA7"/>
    <w:rsid w:val="005C30B1"/>
    <w:rsid w:val="005C411F"/>
    <w:rsid w:val="005C6342"/>
    <w:rsid w:val="005D143B"/>
    <w:rsid w:val="005D6D2F"/>
    <w:rsid w:val="005E2D25"/>
    <w:rsid w:val="005E35B8"/>
    <w:rsid w:val="005E35CE"/>
    <w:rsid w:val="005F0983"/>
    <w:rsid w:val="005F5970"/>
    <w:rsid w:val="0060558F"/>
    <w:rsid w:val="00613DA0"/>
    <w:rsid w:val="006163C1"/>
    <w:rsid w:val="00622EFB"/>
    <w:rsid w:val="00625F37"/>
    <w:rsid w:val="0063308B"/>
    <w:rsid w:val="00637915"/>
    <w:rsid w:val="00644E08"/>
    <w:rsid w:val="00646D0B"/>
    <w:rsid w:val="00652F99"/>
    <w:rsid w:val="00655634"/>
    <w:rsid w:val="00665C7C"/>
    <w:rsid w:val="006678FC"/>
    <w:rsid w:val="00667D21"/>
    <w:rsid w:val="006857CB"/>
    <w:rsid w:val="00685A0F"/>
    <w:rsid w:val="00687E61"/>
    <w:rsid w:val="00690284"/>
    <w:rsid w:val="00690399"/>
    <w:rsid w:val="006918EB"/>
    <w:rsid w:val="0069315D"/>
    <w:rsid w:val="00694526"/>
    <w:rsid w:val="00695FE4"/>
    <w:rsid w:val="00696975"/>
    <w:rsid w:val="006A2D42"/>
    <w:rsid w:val="006A53AF"/>
    <w:rsid w:val="006A75AE"/>
    <w:rsid w:val="006B368D"/>
    <w:rsid w:val="006C1EE2"/>
    <w:rsid w:val="006C29C4"/>
    <w:rsid w:val="006C6B7C"/>
    <w:rsid w:val="006D21A4"/>
    <w:rsid w:val="006E00A3"/>
    <w:rsid w:val="006E5443"/>
    <w:rsid w:val="006E6FE7"/>
    <w:rsid w:val="00706266"/>
    <w:rsid w:val="0070726D"/>
    <w:rsid w:val="007108DA"/>
    <w:rsid w:val="00710C2D"/>
    <w:rsid w:val="00712051"/>
    <w:rsid w:val="00714E79"/>
    <w:rsid w:val="00715BE0"/>
    <w:rsid w:val="007161AF"/>
    <w:rsid w:val="00730A41"/>
    <w:rsid w:val="00731861"/>
    <w:rsid w:val="007318CD"/>
    <w:rsid w:val="007319B4"/>
    <w:rsid w:val="00733465"/>
    <w:rsid w:val="00747866"/>
    <w:rsid w:val="00750E12"/>
    <w:rsid w:val="00754A2A"/>
    <w:rsid w:val="00755A11"/>
    <w:rsid w:val="00761097"/>
    <w:rsid w:val="0076219B"/>
    <w:rsid w:val="00767084"/>
    <w:rsid w:val="0077042A"/>
    <w:rsid w:val="00770C2A"/>
    <w:rsid w:val="00775395"/>
    <w:rsid w:val="007777A6"/>
    <w:rsid w:val="00777939"/>
    <w:rsid w:val="00777B23"/>
    <w:rsid w:val="00781D8D"/>
    <w:rsid w:val="007833AC"/>
    <w:rsid w:val="007B1933"/>
    <w:rsid w:val="007B1FAF"/>
    <w:rsid w:val="007B7B46"/>
    <w:rsid w:val="007C1851"/>
    <w:rsid w:val="007C2CB2"/>
    <w:rsid w:val="007D2A69"/>
    <w:rsid w:val="007D5157"/>
    <w:rsid w:val="007E57EF"/>
    <w:rsid w:val="00806AFC"/>
    <w:rsid w:val="008166CF"/>
    <w:rsid w:val="00820FAA"/>
    <w:rsid w:val="00821472"/>
    <w:rsid w:val="00830B83"/>
    <w:rsid w:val="00832910"/>
    <w:rsid w:val="008333CA"/>
    <w:rsid w:val="00834408"/>
    <w:rsid w:val="00836884"/>
    <w:rsid w:val="00837851"/>
    <w:rsid w:val="008443C2"/>
    <w:rsid w:val="0084461F"/>
    <w:rsid w:val="00846D5C"/>
    <w:rsid w:val="00850B69"/>
    <w:rsid w:val="00851301"/>
    <w:rsid w:val="00854DCD"/>
    <w:rsid w:val="00855C12"/>
    <w:rsid w:val="00856BCE"/>
    <w:rsid w:val="00860D89"/>
    <w:rsid w:val="00865E31"/>
    <w:rsid w:val="0087271C"/>
    <w:rsid w:val="0087483A"/>
    <w:rsid w:val="00877141"/>
    <w:rsid w:val="00877433"/>
    <w:rsid w:val="0088757E"/>
    <w:rsid w:val="00891101"/>
    <w:rsid w:val="008917E2"/>
    <w:rsid w:val="00891B20"/>
    <w:rsid w:val="00892CA5"/>
    <w:rsid w:val="00897490"/>
    <w:rsid w:val="008A4AED"/>
    <w:rsid w:val="008B68B2"/>
    <w:rsid w:val="008C1330"/>
    <w:rsid w:val="008C6E0C"/>
    <w:rsid w:val="008D4C66"/>
    <w:rsid w:val="008D722B"/>
    <w:rsid w:val="008E2D2A"/>
    <w:rsid w:val="008E40F8"/>
    <w:rsid w:val="008E4772"/>
    <w:rsid w:val="008F27B8"/>
    <w:rsid w:val="008F3141"/>
    <w:rsid w:val="008F7220"/>
    <w:rsid w:val="00900A53"/>
    <w:rsid w:val="009022C6"/>
    <w:rsid w:val="00904E00"/>
    <w:rsid w:val="00914C73"/>
    <w:rsid w:val="00917A9A"/>
    <w:rsid w:val="00921749"/>
    <w:rsid w:val="00922594"/>
    <w:rsid w:val="00922DA7"/>
    <w:rsid w:val="009244B1"/>
    <w:rsid w:val="009310B3"/>
    <w:rsid w:val="00941A04"/>
    <w:rsid w:val="00944A75"/>
    <w:rsid w:val="00947DCB"/>
    <w:rsid w:val="00950F26"/>
    <w:rsid w:val="00961C6E"/>
    <w:rsid w:val="00961CFD"/>
    <w:rsid w:val="00961F6D"/>
    <w:rsid w:val="0096701C"/>
    <w:rsid w:val="00967AF9"/>
    <w:rsid w:val="00970050"/>
    <w:rsid w:val="009726FB"/>
    <w:rsid w:val="00974FE0"/>
    <w:rsid w:val="009761AB"/>
    <w:rsid w:val="00980CD5"/>
    <w:rsid w:val="00981F6E"/>
    <w:rsid w:val="0098235A"/>
    <w:rsid w:val="009A445C"/>
    <w:rsid w:val="009B42E2"/>
    <w:rsid w:val="009B48E5"/>
    <w:rsid w:val="009C08A1"/>
    <w:rsid w:val="009C0C7E"/>
    <w:rsid w:val="009C7960"/>
    <w:rsid w:val="009E4325"/>
    <w:rsid w:val="009F3437"/>
    <w:rsid w:val="009F5D82"/>
    <w:rsid w:val="00A04344"/>
    <w:rsid w:val="00A0696B"/>
    <w:rsid w:val="00A10700"/>
    <w:rsid w:val="00A16604"/>
    <w:rsid w:val="00A243E1"/>
    <w:rsid w:val="00A248F2"/>
    <w:rsid w:val="00A26150"/>
    <w:rsid w:val="00A26322"/>
    <w:rsid w:val="00A4386D"/>
    <w:rsid w:val="00A45D13"/>
    <w:rsid w:val="00A50AE5"/>
    <w:rsid w:val="00A53CCC"/>
    <w:rsid w:val="00A6093F"/>
    <w:rsid w:val="00A67EAF"/>
    <w:rsid w:val="00A816E8"/>
    <w:rsid w:val="00A855C2"/>
    <w:rsid w:val="00A86B68"/>
    <w:rsid w:val="00A9574C"/>
    <w:rsid w:val="00AA2F74"/>
    <w:rsid w:val="00AA51AB"/>
    <w:rsid w:val="00AA5904"/>
    <w:rsid w:val="00AA6813"/>
    <w:rsid w:val="00AB254A"/>
    <w:rsid w:val="00AC2637"/>
    <w:rsid w:val="00AD28A5"/>
    <w:rsid w:val="00AD29F7"/>
    <w:rsid w:val="00AD30C1"/>
    <w:rsid w:val="00AD4408"/>
    <w:rsid w:val="00AE027A"/>
    <w:rsid w:val="00AE0BBD"/>
    <w:rsid w:val="00AE2D3B"/>
    <w:rsid w:val="00AE2DF8"/>
    <w:rsid w:val="00AE5E7B"/>
    <w:rsid w:val="00AF1135"/>
    <w:rsid w:val="00AF4D03"/>
    <w:rsid w:val="00AF5D5C"/>
    <w:rsid w:val="00AF68C2"/>
    <w:rsid w:val="00B06224"/>
    <w:rsid w:val="00B21BBE"/>
    <w:rsid w:val="00B313B6"/>
    <w:rsid w:val="00B40373"/>
    <w:rsid w:val="00B573E9"/>
    <w:rsid w:val="00B66ED2"/>
    <w:rsid w:val="00B70760"/>
    <w:rsid w:val="00B76B75"/>
    <w:rsid w:val="00B80333"/>
    <w:rsid w:val="00B9021E"/>
    <w:rsid w:val="00B914D8"/>
    <w:rsid w:val="00BA3145"/>
    <w:rsid w:val="00BB1059"/>
    <w:rsid w:val="00BB42A9"/>
    <w:rsid w:val="00BB4F52"/>
    <w:rsid w:val="00BB64BD"/>
    <w:rsid w:val="00BC156D"/>
    <w:rsid w:val="00BC1ABF"/>
    <w:rsid w:val="00BC4D8D"/>
    <w:rsid w:val="00BD62D6"/>
    <w:rsid w:val="00BE33F5"/>
    <w:rsid w:val="00BE613A"/>
    <w:rsid w:val="00BE6695"/>
    <w:rsid w:val="00BE6C00"/>
    <w:rsid w:val="00BF3342"/>
    <w:rsid w:val="00BF555E"/>
    <w:rsid w:val="00C01503"/>
    <w:rsid w:val="00C015F8"/>
    <w:rsid w:val="00C03859"/>
    <w:rsid w:val="00C03DDA"/>
    <w:rsid w:val="00C0736D"/>
    <w:rsid w:val="00C0739A"/>
    <w:rsid w:val="00C07E7B"/>
    <w:rsid w:val="00C17924"/>
    <w:rsid w:val="00C20EFA"/>
    <w:rsid w:val="00C25550"/>
    <w:rsid w:val="00C26E20"/>
    <w:rsid w:val="00C27155"/>
    <w:rsid w:val="00C34096"/>
    <w:rsid w:val="00C37D8C"/>
    <w:rsid w:val="00C447CE"/>
    <w:rsid w:val="00C466D2"/>
    <w:rsid w:val="00C50564"/>
    <w:rsid w:val="00C53675"/>
    <w:rsid w:val="00C60096"/>
    <w:rsid w:val="00C618A8"/>
    <w:rsid w:val="00C6216D"/>
    <w:rsid w:val="00C63403"/>
    <w:rsid w:val="00C6647B"/>
    <w:rsid w:val="00C70294"/>
    <w:rsid w:val="00C73A90"/>
    <w:rsid w:val="00C809A9"/>
    <w:rsid w:val="00C8266F"/>
    <w:rsid w:val="00C86352"/>
    <w:rsid w:val="00C90EDE"/>
    <w:rsid w:val="00C9296D"/>
    <w:rsid w:val="00C979ED"/>
    <w:rsid w:val="00CA3EAF"/>
    <w:rsid w:val="00CB4374"/>
    <w:rsid w:val="00CB7C22"/>
    <w:rsid w:val="00CD3A40"/>
    <w:rsid w:val="00CD4302"/>
    <w:rsid w:val="00CE780D"/>
    <w:rsid w:val="00CF15C3"/>
    <w:rsid w:val="00CF1C4C"/>
    <w:rsid w:val="00CF5455"/>
    <w:rsid w:val="00D04BBB"/>
    <w:rsid w:val="00D14D5F"/>
    <w:rsid w:val="00D2044F"/>
    <w:rsid w:val="00D260CF"/>
    <w:rsid w:val="00D2678E"/>
    <w:rsid w:val="00D3010D"/>
    <w:rsid w:val="00D344FD"/>
    <w:rsid w:val="00D4039F"/>
    <w:rsid w:val="00D44BEF"/>
    <w:rsid w:val="00D46A88"/>
    <w:rsid w:val="00D5355A"/>
    <w:rsid w:val="00D54231"/>
    <w:rsid w:val="00D6510C"/>
    <w:rsid w:val="00D7460A"/>
    <w:rsid w:val="00D835A0"/>
    <w:rsid w:val="00D8597F"/>
    <w:rsid w:val="00D879C8"/>
    <w:rsid w:val="00D9110B"/>
    <w:rsid w:val="00D914C7"/>
    <w:rsid w:val="00DA4E01"/>
    <w:rsid w:val="00DB1F3F"/>
    <w:rsid w:val="00DD61F4"/>
    <w:rsid w:val="00DD680B"/>
    <w:rsid w:val="00DE334E"/>
    <w:rsid w:val="00DF0021"/>
    <w:rsid w:val="00DF5170"/>
    <w:rsid w:val="00E0016E"/>
    <w:rsid w:val="00E1183A"/>
    <w:rsid w:val="00E13728"/>
    <w:rsid w:val="00E16651"/>
    <w:rsid w:val="00E320A9"/>
    <w:rsid w:val="00E33693"/>
    <w:rsid w:val="00E348BA"/>
    <w:rsid w:val="00E402A1"/>
    <w:rsid w:val="00E40B91"/>
    <w:rsid w:val="00E42E2F"/>
    <w:rsid w:val="00E45929"/>
    <w:rsid w:val="00E46508"/>
    <w:rsid w:val="00E4663C"/>
    <w:rsid w:val="00E50ACC"/>
    <w:rsid w:val="00E53864"/>
    <w:rsid w:val="00E54521"/>
    <w:rsid w:val="00E66E58"/>
    <w:rsid w:val="00E77FB7"/>
    <w:rsid w:val="00E8562C"/>
    <w:rsid w:val="00E97AC6"/>
    <w:rsid w:val="00EA1643"/>
    <w:rsid w:val="00EA1C20"/>
    <w:rsid w:val="00EA387A"/>
    <w:rsid w:val="00EA7B76"/>
    <w:rsid w:val="00EB0100"/>
    <w:rsid w:val="00EB24A2"/>
    <w:rsid w:val="00EB57EF"/>
    <w:rsid w:val="00EC26BA"/>
    <w:rsid w:val="00EC3789"/>
    <w:rsid w:val="00EC6932"/>
    <w:rsid w:val="00ED2451"/>
    <w:rsid w:val="00EE35D3"/>
    <w:rsid w:val="00EF7522"/>
    <w:rsid w:val="00F010BE"/>
    <w:rsid w:val="00F05D85"/>
    <w:rsid w:val="00F06768"/>
    <w:rsid w:val="00F21C3D"/>
    <w:rsid w:val="00F236B4"/>
    <w:rsid w:val="00F31C96"/>
    <w:rsid w:val="00F33C4B"/>
    <w:rsid w:val="00F35B0A"/>
    <w:rsid w:val="00F457FA"/>
    <w:rsid w:val="00F52127"/>
    <w:rsid w:val="00F602AA"/>
    <w:rsid w:val="00F610A2"/>
    <w:rsid w:val="00F61F56"/>
    <w:rsid w:val="00F62599"/>
    <w:rsid w:val="00F636C5"/>
    <w:rsid w:val="00F705DF"/>
    <w:rsid w:val="00F70775"/>
    <w:rsid w:val="00F711A0"/>
    <w:rsid w:val="00F72910"/>
    <w:rsid w:val="00F742CE"/>
    <w:rsid w:val="00F748C2"/>
    <w:rsid w:val="00F77A6C"/>
    <w:rsid w:val="00F8284D"/>
    <w:rsid w:val="00F875CA"/>
    <w:rsid w:val="00F907F0"/>
    <w:rsid w:val="00F91407"/>
    <w:rsid w:val="00F920FA"/>
    <w:rsid w:val="00F94D82"/>
    <w:rsid w:val="00FA315D"/>
    <w:rsid w:val="00FB1A2F"/>
    <w:rsid w:val="00FB2188"/>
    <w:rsid w:val="00FB6321"/>
    <w:rsid w:val="00FB652C"/>
    <w:rsid w:val="00FB7E8E"/>
    <w:rsid w:val="00FC2F77"/>
    <w:rsid w:val="00FC3137"/>
    <w:rsid w:val="00FC3929"/>
    <w:rsid w:val="00FD79A5"/>
    <w:rsid w:val="00FE5A69"/>
    <w:rsid w:val="00FF5EA7"/>
    <w:rsid w:val="00FF6830"/>
    <w:rsid w:val="00FF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3D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paragraph" w:styleId="2">
    <w:name w:val="heading 2"/>
    <w:basedOn w:val="a"/>
    <w:next w:val="a"/>
    <w:link w:val="20"/>
    <w:uiPriority w:val="9"/>
    <w:unhideWhenUsed/>
    <w:qFormat/>
    <w:rsid w:val="00425355"/>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customStyle="1" w:styleId="20">
    <w:name w:val="Заголовок 2 Знак"/>
    <w:basedOn w:val="a0"/>
    <w:link w:val="2"/>
    <w:uiPriority w:val="9"/>
    <w:rsid w:val="00425355"/>
    <w:rPr>
      <w:rFonts w:asciiTheme="majorHAnsi" w:eastAsiaTheme="majorEastAsia" w:hAnsiTheme="majorHAnsi" w:cstheme="majorBidi"/>
      <w:color w:val="365F91" w:themeColor="accent1" w:themeShade="BF"/>
      <w:sz w:val="26"/>
      <w:szCs w:val="26"/>
      <w:lang w:eastAsia="ar-SA"/>
    </w:rPr>
  </w:style>
  <w:style w:type="paragraph" w:customStyle="1" w:styleId="17">
    <w:name w:val="Знак Знак Знак1 Знак Знак Знак"/>
    <w:basedOn w:val="a"/>
    <w:rsid w:val="00C63403"/>
    <w:pPr>
      <w:suppressAutoHyphens w:val="0"/>
      <w:spacing w:before="100" w:beforeAutospacing="1" w:after="100" w:afterAutospacing="1"/>
      <w:jc w:val="both"/>
    </w:pPr>
    <w:rPr>
      <w:rFonts w:ascii="Tahoma" w:hAnsi="Tahoma"/>
      <w:sz w:val="20"/>
      <w:szCs w:val="20"/>
      <w:lang w:val="en-US" w:eastAsia="en-US"/>
    </w:rPr>
  </w:style>
  <w:style w:type="paragraph" w:styleId="ae">
    <w:name w:val="List Paragraph"/>
    <w:basedOn w:val="a"/>
    <w:uiPriority w:val="34"/>
    <w:qFormat/>
    <w:rsid w:val="00BB10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paragraph" w:styleId="2">
    <w:name w:val="heading 2"/>
    <w:basedOn w:val="a"/>
    <w:next w:val="a"/>
    <w:link w:val="20"/>
    <w:uiPriority w:val="9"/>
    <w:unhideWhenUsed/>
    <w:qFormat/>
    <w:rsid w:val="00425355"/>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customStyle="1" w:styleId="20">
    <w:name w:val="Заголовок 2 Знак"/>
    <w:basedOn w:val="a0"/>
    <w:link w:val="2"/>
    <w:uiPriority w:val="9"/>
    <w:rsid w:val="00425355"/>
    <w:rPr>
      <w:rFonts w:asciiTheme="majorHAnsi" w:eastAsiaTheme="majorEastAsia" w:hAnsiTheme="majorHAnsi" w:cstheme="majorBidi"/>
      <w:color w:val="365F91" w:themeColor="accent1" w:themeShade="BF"/>
      <w:sz w:val="26"/>
      <w:szCs w:val="26"/>
      <w:lang w:eastAsia="ar-SA"/>
    </w:rPr>
  </w:style>
  <w:style w:type="paragraph" w:customStyle="1" w:styleId="17">
    <w:name w:val="Знак Знак Знак1 Знак Знак Знак"/>
    <w:basedOn w:val="a"/>
    <w:rsid w:val="00C63403"/>
    <w:pPr>
      <w:suppressAutoHyphens w:val="0"/>
      <w:spacing w:before="100" w:beforeAutospacing="1" w:after="100" w:afterAutospacing="1"/>
      <w:jc w:val="both"/>
    </w:pPr>
    <w:rPr>
      <w:rFonts w:ascii="Tahoma" w:hAnsi="Tahoma"/>
      <w:sz w:val="20"/>
      <w:szCs w:val="20"/>
      <w:lang w:val="en-US" w:eastAsia="en-US"/>
    </w:rPr>
  </w:style>
  <w:style w:type="paragraph" w:styleId="ae">
    <w:name w:val="List Paragraph"/>
    <w:basedOn w:val="a"/>
    <w:uiPriority w:val="34"/>
    <w:qFormat/>
    <w:rsid w:val="00BB1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2362">
      <w:bodyDiv w:val="1"/>
      <w:marLeft w:val="0"/>
      <w:marRight w:val="0"/>
      <w:marTop w:val="0"/>
      <w:marBottom w:val="0"/>
      <w:divBdr>
        <w:top w:val="none" w:sz="0" w:space="0" w:color="auto"/>
        <w:left w:val="none" w:sz="0" w:space="0" w:color="auto"/>
        <w:bottom w:val="none" w:sz="0" w:space="0" w:color="auto"/>
        <w:right w:val="none" w:sz="0" w:space="0" w:color="auto"/>
      </w:divBdr>
    </w:div>
    <w:div w:id="120735136">
      <w:bodyDiv w:val="1"/>
      <w:marLeft w:val="0"/>
      <w:marRight w:val="0"/>
      <w:marTop w:val="0"/>
      <w:marBottom w:val="0"/>
      <w:divBdr>
        <w:top w:val="none" w:sz="0" w:space="0" w:color="auto"/>
        <w:left w:val="none" w:sz="0" w:space="0" w:color="auto"/>
        <w:bottom w:val="none" w:sz="0" w:space="0" w:color="auto"/>
        <w:right w:val="none" w:sz="0" w:space="0" w:color="auto"/>
      </w:divBdr>
    </w:div>
    <w:div w:id="169179977">
      <w:bodyDiv w:val="1"/>
      <w:marLeft w:val="0"/>
      <w:marRight w:val="0"/>
      <w:marTop w:val="0"/>
      <w:marBottom w:val="0"/>
      <w:divBdr>
        <w:top w:val="none" w:sz="0" w:space="0" w:color="auto"/>
        <w:left w:val="none" w:sz="0" w:space="0" w:color="auto"/>
        <w:bottom w:val="none" w:sz="0" w:space="0" w:color="auto"/>
        <w:right w:val="none" w:sz="0" w:space="0" w:color="auto"/>
      </w:divBdr>
    </w:div>
    <w:div w:id="190068499">
      <w:bodyDiv w:val="1"/>
      <w:marLeft w:val="0"/>
      <w:marRight w:val="0"/>
      <w:marTop w:val="0"/>
      <w:marBottom w:val="0"/>
      <w:divBdr>
        <w:top w:val="none" w:sz="0" w:space="0" w:color="auto"/>
        <w:left w:val="none" w:sz="0" w:space="0" w:color="auto"/>
        <w:bottom w:val="none" w:sz="0" w:space="0" w:color="auto"/>
        <w:right w:val="none" w:sz="0" w:space="0" w:color="auto"/>
      </w:divBdr>
    </w:div>
    <w:div w:id="190383044">
      <w:bodyDiv w:val="1"/>
      <w:marLeft w:val="0"/>
      <w:marRight w:val="0"/>
      <w:marTop w:val="0"/>
      <w:marBottom w:val="0"/>
      <w:divBdr>
        <w:top w:val="none" w:sz="0" w:space="0" w:color="auto"/>
        <w:left w:val="none" w:sz="0" w:space="0" w:color="auto"/>
        <w:bottom w:val="none" w:sz="0" w:space="0" w:color="auto"/>
        <w:right w:val="none" w:sz="0" w:space="0" w:color="auto"/>
      </w:divBdr>
    </w:div>
    <w:div w:id="203299408">
      <w:bodyDiv w:val="1"/>
      <w:marLeft w:val="0"/>
      <w:marRight w:val="0"/>
      <w:marTop w:val="0"/>
      <w:marBottom w:val="0"/>
      <w:divBdr>
        <w:top w:val="none" w:sz="0" w:space="0" w:color="auto"/>
        <w:left w:val="none" w:sz="0" w:space="0" w:color="auto"/>
        <w:bottom w:val="none" w:sz="0" w:space="0" w:color="auto"/>
        <w:right w:val="none" w:sz="0" w:space="0" w:color="auto"/>
      </w:divBdr>
    </w:div>
    <w:div w:id="213858210">
      <w:bodyDiv w:val="1"/>
      <w:marLeft w:val="0"/>
      <w:marRight w:val="0"/>
      <w:marTop w:val="0"/>
      <w:marBottom w:val="0"/>
      <w:divBdr>
        <w:top w:val="none" w:sz="0" w:space="0" w:color="auto"/>
        <w:left w:val="none" w:sz="0" w:space="0" w:color="auto"/>
        <w:bottom w:val="none" w:sz="0" w:space="0" w:color="auto"/>
        <w:right w:val="none" w:sz="0" w:space="0" w:color="auto"/>
      </w:divBdr>
    </w:div>
    <w:div w:id="283464563">
      <w:bodyDiv w:val="1"/>
      <w:marLeft w:val="0"/>
      <w:marRight w:val="0"/>
      <w:marTop w:val="0"/>
      <w:marBottom w:val="0"/>
      <w:divBdr>
        <w:top w:val="none" w:sz="0" w:space="0" w:color="auto"/>
        <w:left w:val="none" w:sz="0" w:space="0" w:color="auto"/>
        <w:bottom w:val="none" w:sz="0" w:space="0" w:color="auto"/>
        <w:right w:val="none" w:sz="0" w:space="0" w:color="auto"/>
      </w:divBdr>
    </w:div>
    <w:div w:id="334767912">
      <w:bodyDiv w:val="1"/>
      <w:marLeft w:val="0"/>
      <w:marRight w:val="0"/>
      <w:marTop w:val="0"/>
      <w:marBottom w:val="0"/>
      <w:divBdr>
        <w:top w:val="none" w:sz="0" w:space="0" w:color="auto"/>
        <w:left w:val="none" w:sz="0" w:space="0" w:color="auto"/>
        <w:bottom w:val="none" w:sz="0" w:space="0" w:color="auto"/>
        <w:right w:val="none" w:sz="0" w:space="0" w:color="auto"/>
      </w:divBdr>
    </w:div>
    <w:div w:id="370493349">
      <w:bodyDiv w:val="1"/>
      <w:marLeft w:val="0"/>
      <w:marRight w:val="0"/>
      <w:marTop w:val="0"/>
      <w:marBottom w:val="0"/>
      <w:divBdr>
        <w:top w:val="none" w:sz="0" w:space="0" w:color="auto"/>
        <w:left w:val="none" w:sz="0" w:space="0" w:color="auto"/>
        <w:bottom w:val="none" w:sz="0" w:space="0" w:color="auto"/>
        <w:right w:val="none" w:sz="0" w:space="0" w:color="auto"/>
      </w:divBdr>
    </w:div>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470249119">
      <w:bodyDiv w:val="1"/>
      <w:marLeft w:val="0"/>
      <w:marRight w:val="0"/>
      <w:marTop w:val="0"/>
      <w:marBottom w:val="0"/>
      <w:divBdr>
        <w:top w:val="none" w:sz="0" w:space="0" w:color="auto"/>
        <w:left w:val="none" w:sz="0" w:space="0" w:color="auto"/>
        <w:bottom w:val="none" w:sz="0" w:space="0" w:color="auto"/>
        <w:right w:val="none" w:sz="0" w:space="0" w:color="auto"/>
      </w:divBdr>
    </w:div>
    <w:div w:id="497618237">
      <w:bodyDiv w:val="1"/>
      <w:marLeft w:val="0"/>
      <w:marRight w:val="0"/>
      <w:marTop w:val="0"/>
      <w:marBottom w:val="0"/>
      <w:divBdr>
        <w:top w:val="none" w:sz="0" w:space="0" w:color="auto"/>
        <w:left w:val="none" w:sz="0" w:space="0" w:color="auto"/>
        <w:bottom w:val="none" w:sz="0" w:space="0" w:color="auto"/>
        <w:right w:val="none" w:sz="0" w:space="0" w:color="auto"/>
      </w:divBdr>
    </w:div>
    <w:div w:id="500049940">
      <w:bodyDiv w:val="1"/>
      <w:marLeft w:val="0"/>
      <w:marRight w:val="0"/>
      <w:marTop w:val="0"/>
      <w:marBottom w:val="0"/>
      <w:divBdr>
        <w:top w:val="none" w:sz="0" w:space="0" w:color="auto"/>
        <w:left w:val="none" w:sz="0" w:space="0" w:color="auto"/>
        <w:bottom w:val="none" w:sz="0" w:space="0" w:color="auto"/>
        <w:right w:val="none" w:sz="0" w:space="0" w:color="auto"/>
      </w:divBdr>
    </w:div>
    <w:div w:id="553661036">
      <w:bodyDiv w:val="1"/>
      <w:marLeft w:val="0"/>
      <w:marRight w:val="0"/>
      <w:marTop w:val="0"/>
      <w:marBottom w:val="0"/>
      <w:divBdr>
        <w:top w:val="none" w:sz="0" w:space="0" w:color="auto"/>
        <w:left w:val="none" w:sz="0" w:space="0" w:color="auto"/>
        <w:bottom w:val="none" w:sz="0" w:space="0" w:color="auto"/>
        <w:right w:val="none" w:sz="0" w:space="0" w:color="auto"/>
      </w:divBdr>
    </w:div>
    <w:div w:id="641807494">
      <w:bodyDiv w:val="1"/>
      <w:marLeft w:val="0"/>
      <w:marRight w:val="0"/>
      <w:marTop w:val="0"/>
      <w:marBottom w:val="0"/>
      <w:divBdr>
        <w:top w:val="none" w:sz="0" w:space="0" w:color="auto"/>
        <w:left w:val="none" w:sz="0" w:space="0" w:color="auto"/>
        <w:bottom w:val="none" w:sz="0" w:space="0" w:color="auto"/>
        <w:right w:val="none" w:sz="0" w:space="0" w:color="auto"/>
      </w:divBdr>
    </w:div>
    <w:div w:id="693384495">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809395904">
      <w:bodyDiv w:val="1"/>
      <w:marLeft w:val="0"/>
      <w:marRight w:val="0"/>
      <w:marTop w:val="0"/>
      <w:marBottom w:val="0"/>
      <w:divBdr>
        <w:top w:val="none" w:sz="0" w:space="0" w:color="auto"/>
        <w:left w:val="none" w:sz="0" w:space="0" w:color="auto"/>
        <w:bottom w:val="none" w:sz="0" w:space="0" w:color="auto"/>
        <w:right w:val="none" w:sz="0" w:space="0" w:color="auto"/>
      </w:divBdr>
    </w:div>
    <w:div w:id="839387070">
      <w:bodyDiv w:val="1"/>
      <w:marLeft w:val="0"/>
      <w:marRight w:val="0"/>
      <w:marTop w:val="0"/>
      <w:marBottom w:val="0"/>
      <w:divBdr>
        <w:top w:val="none" w:sz="0" w:space="0" w:color="auto"/>
        <w:left w:val="none" w:sz="0" w:space="0" w:color="auto"/>
        <w:bottom w:val="none" w:sz="0" w:space="0" w:color="auto"/>
        <w:right w:val="none" w:sz="0" w:space="0" w:color="auto"/>
      </w:divBdr>
    </w:div>
    <w:div w:id="844707926">
      <w:bodyDiv w:val="1"/>
      <w:marLeft w:val="0"/>
      <w:marRight w:val="0"/>
      <w:marTop w:val="0"/>
      <w:marBottom w:val="0"/>
      <w:divBdr>
        <w:top w:val="none" w:sz="0" w:space="0" w:color="auto"/>
        <w:left w:val="none" w:sz="0" w:space="0" w:color="auto"/>
        <w:bottom w:val="none" w:sz="0" w:space="0" w:color="auto"/>
        <w:right w:val="none" w:sz="0" w:space="0" w:color="auto"/>
      </w:divBdr>
    </w:div>
    <w:div w:id="875507116">
      <w:bodyDiv w:val="1"/>
      <w:marLeft w:val="0"/>
      <w:marRight w:val="0"/>
      <w:marTop w:val="0"/>
      <w:marBottom w:val="0"/>
      <w:divBdr>
        <w:top w:val="none" w:sz="0" w:space="0" w:color="auto"/>
        <w:left w:val="none" w:sz="0" w:space="0" w:color="auto"/>
        <w:bottom w:val="none" w:sz="0" w:space="0" w:color="auto"/>
        <w:right w:val="none" w:sz="0" w:space="0" w:color="auto"/>
      </w:divBdr>
    </w:div>
    <w:div w:id="881596276">
      <w:bodyDiv w:val="1"/>
      <w:marLeft w:val="0"/>
      <w:marRight w:val="0"/>
      <w:marTop w:val="0"/>
      <w:marBottom w:val="0"/>
      <w:divBdr>
        <w:top w:val="none" w:sz="0" w:space="0" w:color="auto"/>
        <w:left w:val="none" w:sz="0" w:space="0" w:color="auto"/>
        <w:bottom w:val="none" w:sz="0" w:space="0" w:color="auto"/>
        <w:right w:val="none" w:sz="0" w:space="0" w:color="auto"/>
      </w:divBdr>
    </w:div>
    <w:div w:id="891893438">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 w:id="941692470">
      <w:bodyDiv w:val="1"/>
      <w:marLeft w:val="0"/>
      <w:marRight w:val="0"/>
      <w:marTop w:val="0"/>
      <w:marBottom w:val="0"/>
      <w:divBdr>
        <w:top w:val="none" w:sz="0" w:space="0" w:color="auto"/>
        <w:left w:val="none" w:sz="0" w:space="0" w:color="auto"/>
        <w:bottom w:val="none" w:sz="0" w:space="0" w:color="auto"/>
        <w:right w:val="none" w:sz="0" w:space="0" w:color="auto"/>
      </w:divBdr>
    </w:div>
    <w:div w:id="949551890">
      <w:bodyDiv w:val="1"/>
      <w:marLeft w:val="0"/>
      <w:marRight w:val="0"/>
      <w:marTop w:val="0"/>
      <w:marBottom w:val="0"/>
      <w:divBdr>
        <w:top w:val="none" w:sz="0" w:space="0" w:color="auto"/>
        <w:left w:val="none" w:sz="0" w:space="0" w:color="auto"/>
        <w:bottom w:val="none" w:sz="0" w:space="0" w:color="auto"/>
        <w:right w:val="none" w:sz="0" w:space="0" w:color="auto"/>
      </w:divBdr>
    </w:div>
    <w:div w:id="972715352">
      <w:bodyDiv w:val="1"/>
      <w:marLeft w:val="0"/>
      <w:marRight w:val="0"/>
      <w:marTop w:val="0"/>
      <w:marBottom w:val="0"/>
      <w:divBdr>
        <w:top w:val="none" w:sz="0" w:space="0" w:color="auto"/>
        <w:left w:val="none" w:sz="0" w:space="0" w:color="auto"/>
        <w:bottom w:val="none" w:sz="0" w:space="0" w:color="auto"/>
        <w:right w:val="none" w:sz="0" w:space="0" w:color="auto"/>
      </w:divBdr>
    </w:div>
    <w:div w:id="981814131">
      <w:bodyDiv w:val="1"/>
      <w:marLeft w:val="0"/>
      <w:marRight w:val="0"/>
      <w:marTop w:val="0"/>
      <w:marBottom w:val="0"/>
      <w:divBdr>
        <w:top w:val="none" w:sz="0" w:space="0" w:color="auto"/>
        <w:left w:val="none" w:sz="0" w:space="0" w:color="auto"/>
        <w:bottom w:val="none" w:sz="0" w:space="0" w:color="auto"/>
        <w:right w:val="none" w:sz="0" w:space="0" w:color="auto"/>
      </w:divBdr>
    </w:div>
    <w:div w:id="1004822078">
      <w:bodyDiv w:val="1"/>
      <w:marLeft w:val="0"/>
      <w:marRight w:val="0"/>
      <w:marTop w:val="0"/>
      <w:marBottom w:val="0"/>
      <w:divBdr>
        <w:top w:val="none" w:sz="0" w:space="0" w:color="auto"/>
        <w:left w:val="none" w:sz="0" w:space="0" w:color="auto"/>
        <w:bottom w:val="none" w:sz="0" w:space="0" w:color="auto"/>
        <w:right w:val="none" w:sz="0" w:space="0" w:color="auto"/>
      </w:divBdr>
    </w:div>
    <w:div w:id="1063481016">
      <w:bodyDiv w:val="1"/>
      <w:marLeft w:val="0"/>
      <w:marRight w:val="0"/>
      <w:marTop w:val="0"/>
      <w:marBottom w:val="0"/>
      <w:divBdr>
        <w:top w:val="none" w:sz="0" w:space="0" w:color="auto"/>
        <w:left w:val="none" w:sz="0" w:space="0" w:color="auto"/>
        <w:bottom w:val="none" w:sz="0" w:space="0" w:color="auto"/>
        <w:right w:val="none" w:sz="0" w:space="0" w:color="auto"/>
      </w:divBdr>
    </w:div>
    <w:div w:id="1138179815">
      <w:bodyDiv w:val="1"/>
      <w:marLeft w:val="0"/>
      <w:marRight w:val="0"/>
      <w:marTop w:val="0"/>
      <w:marBottom w:val="0"/>
      <w:divBdr>
        <w:top w:val="none" w:sz="0" w:space="0" w:color="auto"/>
        <w:left w:val="none" w:sz="0" w:space="0" w:color="auto"/>
        <w:bottom w:val="none" w:sz="0" w:space="0" w:color="auto"/>
        <w:right w:val="none" w:sz="0" w:space="0" w:color="auto"/>
      </w:divBdr>
    </w:div>
    <w:div w:id="1143739206">
      <w:bodyDiv w:val="1"/>
      <w:marLeft w:val="0"/>
      <w:marRight w:val="0"/>
      <w:marTop w:val="0"/>
      <w:marBottom w:val="0"/>
      <w:divBdr>
        <w:top w:val="none" w:sz="0" w:space="0" w:color="auto"/>
        <w:left w:val="none" w:sz="0" w:space="0" w:color="auto"/>
        <w:bottom w:val="none" w:sz="0" w:space="0" w:color="auto"/>
        <w:right w:val="none" w:sz="0" w:space="0" w:color="auto"/>
      </w:divBdr>
    </w:div>
    <w:div w:id="1171993652">
      <w:bodyDiv w:val="1"/>
      <w:marLeft w:val="0"/>
      <w:marRight w:val="0"/>
      <w:marTop w:val="0"/>
      <w:marBottom w:val="0"/>
      <w:divBdr>
        <w:top w:val="none" w:sz="0" w:space="0" w:color="auto"/>
        <w:left w:val="none" w:sz="0" w:space="0" w:color="auto"/>
        <w:bottom w:val="none" w:sz="0" w:space="0" w:color="auto"/>
        <w:right w:val="none" w:sz="0" w:space="0" w:color="auto"/>
      </w:divBdr>
    </w:div>
    <w:div w:id="1215582345">
      <w:bodyDiv w:val="1"/>
      <w:marLeft w:val="0"/>
      <w:marRight w:val="0"/>
      <w:marTop w:val="0"/>
      <w:marBottom w:val="0"/>
      <w:divBdr>
        <w:top w:val="none" w:sz="0" w:space="0" w:color="auto"/>
        <w:left w:val="none" w:sz="0" w:space="0" w:color="auto"/>
        <w:bottom w:val="none" w:sz="0" w:space="0" w:color="auto"/>
        <w:right w:val="none" w:sz="0" w:space="0" w:color="auto"/>
      </w:divBdr>
    </w:div>
    <w:div w:id="1278953275">
      <w:bodyDiv w:val="1"/>
      <w:marLeft w:val="0"/>
      <w:marRight w:val="0"/>
      <w:marTop w:val="0"/>
      <w:marBottom w:val="0"/>
      <w:divBdr>
        <w:top w:val="none" w:sz="0" w:space="0" w:color="auto"/>
        <w:left w:val="none" w:sz="0" w:space="0" w:color="auto"/>
        <w:bottom w:val="none" w:sz="0" w:space="0" w:color="auto"/>
        <w:right w:val="none" w:sz="0" w:space="0" w:color="auto"/>
      </w:divBdr>
    </w:div>
    <w:div w:id="1284112816">
      <w:bodyDiv w:val="1"/>
      <w:marLeft w:val="0"/>
      <w:marRight w:val="0"/>
      <w:marTop w:val="0"/>
      <w:marBottom w:val="0"/>
      <w:divBdr>
        <w:top w:val="none" w:sz="0" w:space="0" w:color="auto"/>
        <w:left w:val="none" w:sz="0" w:space="0" w:color="auto"/>
        <w:bottom w:val="none" w:sz="0" w:space="0" w:color="auto"/>
        <w:right w:val="none" w:sz="0" w:space="0" w:color="auto"/>
      </w:divBdr>
    </w:div>
    <w:div w:id="1296569589">
      <w:bodyDiv w:val="1"/>
      <w:marLeft w:val="0"/>
      <w:marRight w:val="0"/>
      <w:marTop w:val="0"/>
      <w:marBottom w:val="0"/>
      <w:divBdr>
        <w:top w:val="none" w:sz="0" w:space="0" w:color="auto"/>
        <w:left w:val="none" w:sz="0" w:space="0" w:color="auto"/>
        <w:bottom w:val="none" w:sz="0" w:space="0" w:color="auto"/>
        <w:right w:val="none" w:sz="0" w:space="0" w:color="auto"/>
      </w:divBdr>
    </w:div>
    <w:div w:id="1338653179">
      <w:bodyDiv w:val="1"/>
      <w:marLeft w:val="0"/>
      <w:marRight w:val="0"/>
      <w:marTop w:val="0"/>
      <w:marBottom w:val="0"/>
      <w:divBdr>
        <w:top w:val="none" w:sz="0" w:space="0" w:color="auto"/>
        <w:left w:val="none" w:sz="0" w:space="0" w:color="auto"/>
        <w:bottom w:val="none" w:sz="0" w:space="0" w:color="auto"/>
        <w:right w:val="none" w:sz="0" w:space="0" w:color="auto"/>
      </w:divBdr>
    </w:div>
    <w:div w:id="1403715597">
      <w:bodyDiv w:val="1"/>
      <w:marLeft w:val="0"/>
      <w:marRight w:val="0"/>
      <w:marTop w:val="0"/>
      <w:marBottom w:val="0"/>
      <w:divBdr>
        <w:top w:val="none" w:sz="0" w:space="0" w:color="auto"/>
        <w:left w:val="none" w:sz="0" w:space="0" w:color="auto"/>
        <w:bottom w:val="none" w:sz="0" w:space="0" w:color="auto"/>
        <w:right w:val="none" w:sz="0" w:space="0" w:color="auto"/>
      </w:divBdr>
    </w:div>
    <w:div w:id="1431468466">
      <w:bodyDiv w:val="1"/>
      <w:marLeft w:val="0"/>
      <w:marRight w:val="0"/>
      <w:marTop w:val="0"/>
      <w:marBottom w:val="0"/>
      <w:divBdr>
        <w:top w:val="none" w:sz="0" w:space="0" w:color="auto"/>
        <w:left w:val="none" w:sz="0" w:space="0" w:color="auto"/>
        <w:bottom w:val="none" w:sz="0" w:space="0" w:color="auto"/>
        <w:right w:val="none" w:sz="0" w:space="0" w:color="auto"/>
      </w:divBdr>
    </w:div>
    <w:div w:id="1435326641">
      <w:bodyDiv w:val="1"/>
      <w:marLeft w:val="0"/>
      <w:marRight w:val="0"/>
      <w:marTop w:val="0"/>
      <w:marBottom w:val="0"/>
      <w:divBdr>
        <w:top w:val="none" w:sz="0" w:space="0" w:color="auto"/>
        <w:left w:val="none" w:sz="0" w:space="0" w:color="auto"/>
        <w:bottom w:val="none" w:sz="0" w:space="0" w:color="auto"/>
        <w:right w:val="none" w:sz="0" w:space="0" w:color="auto"/>
      </w:divBdr>
    </w:div>
    <w:div w:id="1445466489">
      <w:bodyDiv w:val="1"/>
      <w:marLeft w:val="0"/>
      <w:marRight w:val="0"/>
      <w:marTop w:val="0"/>
      <w:marBottom w:val="0"/>
      <w:divBdr>
        <w:top w:val="none" w:sz="0" w:space="0" w:color="auto"/>
        <w:left w:val="none" w:sz="0" w:space="0" w:color="auto"/>
        <w:bottom w:val="none" w:sz="0" w:space="0" w:color="auto"/>
        <w:right w:val="none" w:sz="0" w:space="0" w:color="auto"/>
      </w:divBdr>
    </w:div>
    <w:div w:id="1454908075">
      <w:bodyDiv w:val="1"/>
      <w:marLeft w:val="0"/>
      <w:marRight w:val="0"/>
      <w:marTop w:val="0"/>
      <w:marBottom w:val="0"/>
      <w:divBdr>
        <w:top w:val="none" w:sz="0" w:space="0" w:color="auto"/>
        <w:left w:val="none" w:sz="0" w:space="0" w:color="auto"/>
        <w:bottom w:val="none" w:sz="0" w:space="0" w:color="auto"/>
        <w:right w:val="none" w:sz="0" w:space="0" w:color="auto"/>
      </w:divBdr>
    </w:div>
    <w:div w:id="1482188991">
      <w:bodyDiv w:val="1"/>
      <w:marLeft w:val="0"/>
      <w:marRight w:val="0"/>
      <w:marTop w:val="0"/>
      <w:marBottom w:val="0"/>
      <w:divBdr>
        <w:top w:val="none" w:sz="0" w:space="0" w:color="auto"/>
        <w:left w:val="none" w:sz="0" w:space="0" w:color="auto"/>
        <w:bottom w:val="none" w:sz="0" w:space="0" w:color="auto"/>
        <w:right w:val="none" w:sz="0" w:space="0" w:color="auto"/>
      </w:divBdr>
    </w:div>
    <w:div w:id="1508861302">
      <w:bodyDiv w:val="1"/>
      <w:marLeft w:val="0"/>
      <w:marRight w:val="0"/>
      <w:marTop w:val="0"/>
      <w:marBottom w:val="0"/>
      <w:divBdr>
        <w:top w:val="none" w:sz="0" w:space="0" w:color="auto"/>
        <w:left w:val="none" w:sz="0" w:space="0" w:color="auto"/>
        <w:bottom w:val="none" w:sz="0" w:space="0" w:color="auto"/>
        <w:right w:val="none" w:sz="0" w:space="0" w:color="auto"/>
      </w:divBdr>
    </w:div>
    <w:div w:id="1509753264">
      <w:bodyDiv w:val="1"/>
      <w:marLeft w:val="0"/>
      <w:marRight w:val="0"/>
      <w:marTop w:val="0"/>
      <w:marBottom w:val="0"/>
      <w:divBdr>
        <w:top w:val="none" w:sz="0" w:space="0" w:color="auto"/>
        <w:left w:val="none" w:sz="0" w:space="0" w:color="auto"/>
        <w:bottom w:val="none" w:sz="0" w:space="0" w:color="auto"/>
        <w:right w:val="none" w:sz="0" w:space="0" w:color="auto"/>
      </w:divBdr>
    </w:div>
    <w:div w:id="1511331051">
      <w:bodyDiv w:val="1"/>
      <w:marLeft w:val="0"/>
      <w:marRight w:val="0"/>
      <w:marTop w:val="0"/>
      <w:marBottom w:val="0"/>
      <w:divBdr>
        <w:top w:val="none" w:sz="0" w:space="0" w:color="auto"/>
        <w:left w:val="none" w:sz="0" w:space="0" w:color="auto"/>
        <w:bottom w:val="none" w:sz="0" w:space="0" w:color="auto"/>
        <w:right w:val="none" w:sz="0" w:space="0" w:color="auto"/>
      </w:divBdr>
    </w:div>
    <w:div w:id="1580289397">
      <w:bodyDiv w:val="1"/>
      <w:marLeft w:val="0"/>
      <w:marRight w:val="0"/>
      <w:marTop w:val="0"/>
      <w:marBottom w:val="0"/>
      <w:divBdr>
        <w:top w:val="none" w:sz="0" w:space="0" w:color="auto"/>
        <w:left w:val="none" w:sz="0" w:space="0" w:color="auto"/>
        <w:bottom w:val="none" w:sz="0" w:space="0" w:color="auto"/>
        <w:right w:val="none" w:sz="0" w:space="0" w:color="auto"/>
      </w:divBdr>
    </w:div>
    <w:div w:id="1595019585">
      <w:bodyDiv w:val="1"/>
      <w:marLeft w:val="0"/>
      <w:marRight w:val="0"/>
      <w:marTop w:val="0"/>
      <w:marBottom w:val="0"/>
      <w:divBdr>
        <w:top w:val="none" w:sz="0" w:space="0" w:color="auto"/>
        <w:left w:val="none" w:sz="0" w:space="0" w:color="auto"/>
        <w:bottom w:val="none" w:sz="0" w:space="0" w:color="auto"/>
        <w:right w:val="none" w:sz="0" w:space="0" w:color="auto"/>
      </w:divBdr>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
    <w:div w:id="1706128945">
      <w:bodyDiv w:val="1"/>
      <w:marLeft w:val="0"/>
      <w:marRight w:val="0"/>
      <w:marTop w:val="0"/>
      <w:marBottom w:val="0"/>
      <w:divBdr>
        <w:top w:val="none" w:sz="0" w:space="0" w:color="auto"/>
        <w:left w:val="none" w:sz="0" w:space="0" w:color="auto"/>
        <w:bottom w:val="none" w:sz="0" w:space="0" w:color="auto"/>
        <w:right w:val="none" w:sz="0" w:space="0" w:color="auto"/>
      </w:divBdr>
    </w:div>
    <w:div w:id="1712070523">
      <w:bodyDiv w:val="1"/>
      <w:marLeft w:val="0"/>
      <w:marRight w:val="0"/>
      <w:marTop w:val="0"/>
      <w:marBottom w:val="0"/>
      <w:divBdr>
        <w:top w:val="none" w:sz="0" w:space="0" w:color="auto"/>
        <w:left w:val="none" w:sz="0" w:space="0" w:color="auto"/>
        <w:bottom w:val="none" w:sz="0" w:space="0" w:color="auto"/>
        <w:right w:val="none" w:sz="0" w:space="0" w:color="auto"/>
      </w:divBdr>
    </w:div>
    <w:div w:id="1767531389">
      <w:bodyDiv w:val="1"/>
      <w:marLeft w:val="0"/>
      <w:marRight w:val="0"/>
      <w:marTop w:val="0"/>
      <w:marBottom w:val="0"/>
      <w:divBdr>
        <w:top w:val="none" w:sz="0" w:space="0" w:color="auto"/>
        <w:left w:val="none" w:sz="0" w:space="0" w:color="auto"/>
        <w:bottom w:val="none" w:sz="0" w:space="0" w:color="auto"/>
        <w:right w:val="none" w:sz="0" w:space="0" w:color="auto"/>
      </w:divBdr>
    </w:div>
    <w:div w:id="1836189630">
      <w:bodyDiv w:val="1"/>
      <w:marLeft w:val="0"/>
      <w:marRight w:val="0"/>
      <w:marTop w:val="0"/>
      <w:marBottom w:val="0"/>
      <w:divBdr>
        <w:top w:val="none" w:sz="0" w:space="0" w:color="auto"/>
        <w:left w:val="none" w:sz="0" w:space="0" w:color="auto"/>
        <w:bottom w:val="none" w:sz="0" w:space="0" w:color="auto"/>
        <w:right w:val="none" w:sz="0" w:space="0" w:color="auto"/>
      </w:divBdr>
    </w:div>
    <w:div w:id="1850439839">
      <w:bodyDiv w:val="1"/>
      <w:marLeft w:val="0"/>
      <w:marRight w:val="0"/>
      <w:marTop w:val="0"/>
      <w:marBottom w:val="0"/>
      <w:divBdr>
        <w:top w:val="none" w:sz="0" w:space="0" w:color="auto"/>
        <w:left w:val="none" w:sz="0" w:space="0" w:color="auto"/>
        <w:bottom w:val="none" w:sz="0" w:space="0" w:color="auto"/>
        <w:right w:val="none" w:sz="0" w:space="0" w:color="auto"/>
      </w:divBdr>
    </w:div>
    <w:div w:id="1869022839">
      <w:bodyDiv w:val="1"/>
      <w:marLeft w:val="0"/>
      <w:marRight w:val="0"/>
      <w:marTop w:val="0"/>
      <w:marBottom w:val="0"/>
      <w:divBdr>
        <w:top w:val="none" w:sz="0" w:space="0" w:color="auto"/>
        <w:left w:val="none" w:sz="0" w:space="0" w:color="auto"/>
        <w:bottom w:val="none" w:sz="0" w:space="0" w:color="auto"/>
        <w:right w:val="none" w:sz="0" w:space="0" w:color="auto"/>
      </w:divBdr>
    </w:div>
    <w:div w:id="1905603327">
      <w:bodyDiv w:val="1"/>
      <w:marLeft w:val="0"/>
      <w:marRight w:val="0"/>
      <w:marTop w:val="0"/>
      <w:marBottom w:val="0"/>
      <w:divBdr>
        <w:top w:val="none" w:sz="0" w:space="0" w:color="auto"/>
        <w:left w:val="none" w:sz="0" w:space="0" w:color="auto"/>
        <w:bottom w:val="none" w:sz="0" w:space="0" w:color="auto"/>
        <w:right w:val="none" w:sz="0" w:space="0" w:color="auto"/>
      </w:divBdr>
    </w:div>
    <w:div w:id="1965115669">
      <w:bodyDiv w:val="1"/>
      <w:marLeft w:val="0"/>
      <w:marRight w:val="0"/>
      <w:marTop w:val="0"/>
      <w:marBottom w:val="0"/>
      <w:divBdr>
        <w:top w:val="none" w:sz="0" w:space="0" w:color="auto"/>
        <w:left w:val="none" w:sz="0" w:space="0" w:color="auto"/>
        <w:bottom w:val="none" w:sz="0" w:space="0" w:color="auto"/>
        <w:right w:val="none" w:sz="0" w:space="0" w:color="auto"/>
      </w:divBdr>
    </w:div>
    <w:div w:id="2063208993">
      <w:bodyDiv w:val="1"/>
      <w:marLeft w:val="0"/>
      <w:marRight w:val="0"/>
      <w:marTop w:val="0"/>
      <w:marBottom w:val="0"/>
      <w:divBdr>
        <w:top w:val="none" w:sz="0" w:space="0" w:color="auto"/>
        <w:left w:val="none" w:sz="0" w:space="0" w:color="auto"/>
        <w:bottom w:val="none" w:sz="0" w:space="0" w:color="auto"/>
        <w:right w:val="none" w:sz="0" w:space="0" w:color="auto"/>
      </w:divBdr>
    </w:div>
    <w:div w:id="2069915764">
      <w:bodyDiv w:val="1"/>
      <w:marLeft w:val="0"/>
      <w:marRight w:val="0"/>
      <w:marTop w:val="0"/>
      <w:marBottom w:val="0"/>
      <w:divBdr>
        <w:top w:val="none" w:sz="0" w:space="0" w:color="auto"/>
        <w:left w:val="none" w:sz="0" w:space="0" w:color="auto"/>
        <w:bottom w:val="none" w:sz="0" w:space="0" w:color="auto"/>
        <w:right w:val="none" w:sz="0" w:space="0" w:color="auto"/>
      </w:divBdr>
    </w:div>
    <w:div w:id="21202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994AF-F29F-4300-B705-A364737A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2334</Words>
  <Characters>13305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Нешкур Д.С.</cp:lastModifiedBy>
  <cp:revision>94</cp:revision>
  <cp:lastPrinted>2024-11-22T05:07:00Z</cp:lastPrinted>
  <dcterms:created xsi:type="dcterms:W3CDTF">2023-07-05T09:19:00Z</dcterms:created>
  <dcterms:modified xsi:type="dcterms:W3CDTF">2024-11-26T05:48:00Z</dcterms:modified>
</cp:coreProperties>
</file>