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E0164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комитета по </w:t>
      </w:r>
      <w:r w:rsidR="00C017B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земельным ресурсам и землеустройству 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территории </w:t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ртала 22:63:050614 в отношении </w:t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</w:t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местопо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ложением: </w:t>
      </w:r>
      <w:proofErr w:type="spellStart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</w:t>
      </w:r>
      <w:proofErr w:type="spellEnd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северо-восточной стороны от земельного участка по адресу: </w:t>
      </w:r>
      <w:proofErr w:type="spellStart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</w:t>
      </w:r>
      <w:proofErr w:type="spellEnd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proofErr w:type="spellStart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ул.Мамонтова</w:t>
      </w:r>
      <w:proofErr w:type="spellEnd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242а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части территории </w:t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ртала 22:63:050614 в отношении </w:t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</w:t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местопо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ложением: </w:t>
      </w:r>
      <w:proofErr w:type="spellStart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</w:t>
      </w:r>
      <w:proofErr w:type="spellEnd"/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северо-восточной стороны от земельного участка по адресу: </w:t>
      </w:r>
      <w:proofErr w:type="spellStart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</w:t>
      </w:r>
      <w:proofErr w:type="spellEnd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proofErr w:type="spellStart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ул.Мамонтова</w:t>
      </w:r>
      <w:proofErr w:type="spellEnd"/>
      <w:r w:rsidR="00C017BE" w:rsidRPr="00C017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242а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94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340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89404E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3408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B5280D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B5280D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9404E">
        <w:rPr>
          <w:rFonts w:ascii="Times New Roman" w:hAnsi="Times New Roman"/>
          <w:sz w:val="28"/>
          <w:szCs w:val="28"/>
          <w:u w:val="single"/>
        </w:rPr>
        <w:t>25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53408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89404E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>Порядок проведения обществен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017B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17BE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164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016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 Знак Знак Знак1 Знак Знак Знак"/>
    <w:basedOn w:val="a"/>
    <w:rsid w:val="00C017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D690-31C7-4A9E-AC57-150B9891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60</cp:revision>
  <cp:lastPrinted>2024-09-24T03:33:00Z</cp:lastPrinted>
  <dcterms:created xsi:type="dcterms:W3CDTF">2024-04-15T02:04:00Z</dcterms:created>
  <dcterms:modified xsi:type="dcterms:W3CDTF">2025-02-12T09:22:00Z</dcterms:modified>
</cp:coreProperties>
</file>