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29FADCA0" w14:textId="77777777" w:rsidR="00E61E0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61E02" w:rsidRPr="00E61E02">
        <w:rPr>
          <w:rFonts w:ascii="Times New Roman" w:hAnsi="Times New Roman"/>
          <w:color w:val="000000"/>
          <w:sz w:val="28"/>
          <w:szCs w:val="28"/>
          <w:u w:val="single"/>
        </w:rPr>
        <w:t xml:space="preserve">Ермоленко Н.В. </w:t>
      </w:r>
    </w:p>
    <w:p w14:paraId="763DAC6D" w14:textId="17EEA3CB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5329C98" w:rsidR="00882BCC" w:rsidRDefault="006B330F" w:rsidP="00E61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proofErr w:type="gramStart"/>
      <w:r w:rsidRPr="006E65C7">
        <w:rPr>
          <w:rFonts w:ascii="Times New Roman" w:hAnsi="Times New Roman" w:cs="Times New Roman"/>
          <w:sz w:val="28"/>
          <w:szCs w:val="28"/>
          <w:u w:val="single"/>
        </w:rPr>
        <w:t>проводятся</w:t>
      </w:r>
      <w:proofErr w:type="gramEnd"/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E61E02" w:rsidRPr="00E61E02">
        <w:rPr>
          <w:rFonts w:ascii="Times New Roman" w:hAnsi="Times New Roman" w:cs="Times New Roman"/>
          <w:sz w:val="28"/>
          <w:u w:val="single"/>
        </w:rPr>
        <w:t>город Барнаул, поселок Центральный, прилегающий с южной стороны к земельному участку с кадастровым номером 22:61:050403:282, «для индивидуального жилищного строительства (код – 2.1)».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414D34A3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</w:t>
      </w:r>
      <w:proofErr w:type="gramStart"/>
      <w:r w:rsidR="009E650F" w:rsidRPr="008B0FCB">
        <w:rPr>
          <w:rFonts w:ascii="Times New Roman" w:hAnsi="Times New Roman" w:cs="Times New Roman"/>
          <w:sz w:val="28"/>
          <w:szCs w:val="28"/>
        </w:rPr>
        <w:t>обсуждениях  (</w:t>
      </w:r>
      <w:proofErr w:type="gramEnd"/>
      <w:r w:rsidR="009E650F" w:rsidRPr="008B0FCB">
        <w:rPr>
          <w:rFonts w:ascii="Times New Roman" w:hAnsi="Times New Roman" w:cs="Times New Roman"/>
          <w:sz w:val="28"/>
          <w:szCs w:val="28"/>
        </w:rPr>
        <w:t>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0E178B1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B6E2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B6E2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61E02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61E02">
        <w:rPr>
          <w:rFonts w:ascii="Times New Roman" w:hAnsi="Times New Roman"/>
          <w:color w:val="000000"/>
          <w:sz w:val="28"/>
          <w:szCs w:val="28"/>
        </w:rPr>
        <w:t>02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F9083C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E61E02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E61E02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11.03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="00947385" w:rsidRPr="00947385">
        <w:rPr>
          <w:rFonts w:ascii="Times New Roman CYR" w:hAnsi="Times New Roman CYR" w:cs="Times New Roman CYR"/>
          <w:sz w:val="24"/>
          <w:szCs w:val="24"/>
        </w:rPr>
        <w:t>место</w:t>
      </w:r>
      <w:proofErr w:type="gramEnd"/>
      <w:r w:rsidR="00947385" w:rsidRPr="00947385">
        <w:rPr>
          <w:rFonts w:ascii="Times New Roman CYR" w:hAnsi="Times New Roman CYR" w:cs="Times New Roman CYR"/>
          <w:sz w:val="24"/>
          <w:szCs w:val="24"/>
        </w:rPr>
        <w:t>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B691C02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61E02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61E02">
        <w:rPr>
          <w:rFonts w:ascii="Times New Roman CYR" w:hAnsi="Times New Roman CYR" w:cs="Times New Roman CYR"/>
          <w:sz w:val="28"/>
          <w:szCs w:val="28"/>
        </w:rPr>
        <w:t>марта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r w:rsidR="00076C41">
        <w:rPr>
          <w:rFonts w:ascii="Times New Roman" w:hAnsi="Times New Roman" w:cs="Times New Roman"/>
          <w:sz w:val="28"/>
          <w:szCs w:val="28"/>
        </w:rPr>
        <w:t>.Барнаул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E02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32BD-F96C-4DFF-8308-642D7A4F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56</cp:revision>
  <cp:lastPrinted>2025-03-03T02:28:00Z</cp:lastPrinted>
  <dcterms:created xsi:type="dcterms:W3CDTF">2021-09-09T09:15:00Z</dcterms:created>
  <dcterms:modified xsi:type="dcterms:W3CDTF">2025-03-03T02:29:00Z</dcterms:modified>
</cp:coreProperties>
</file>