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43A853A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CA5B0A">
        <w:rPr>
          <w:sz w:val="28"/>
          <w:szCs w:val="28"/>
          <w:u w:val="single"/>
        </w:rPr>
        <w:t>25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212C5F">
        <w:rPr>
          <w:sz w:val="28"/>
          <w:szCs w:val="28"/>
        </w:rPr>
        <w:t>03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3664491B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поселок Центральный, прилегающий с южной стороны к земельному участку </w:t>
      </w:r>
      <w:r w:rsidR="00CA5B0A">
        <w:rPr>
          <w:sz w:val="28"/>
          <w:szCs w:val="28"/>
          <w:u w:val="single"/>
        </w:rPr>
        <w:br/>
      </w:r>
      <w:r w:rsidR="00CA5B0A" w:rsidRPr="0070004C">
        <w:rPr>
          <w:sz w:val="28"/>
          <w:szCs w:val="28"/>
          <w:u w:val="single"/>
        </w:rPr>
        <w:t>с кадастровым номером 22:61:050403:282</w:t>
      </w:r>
      <w:r w:rsidR="00CA5B0A">
        <w:rPr>
          <w:sz w:val="28"/>
          <w:szCs w:val="28"/>
          <w:u w:val="single"/>
        </w:rPr>
        <w:t xml:space="preserve">, </w:t>
      </w:r>
      <w:r w:rsidR="00CA5B0A" w:rsidRPr="0070004C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212C5F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3FC5738E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CA5B0A">
        <w:rPr>
          <w:sz w:val="28"/>
          <w:szCs w:val="28"/>
        </w:rPr>
        <w:t>25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212C5F">
        <w:rPr>
          <w:sz w:val="28"/>
          <w:szCs w:val="28"/>
          <w:u w:val="single"/>
        </w:rPr>
        <w:t>03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CA5B0A">
        <w:rPr>
          <w:sz w:val="28"/>
          <w:szCs w:val="28"/>
          <w:u w:val="single"/>
        </w:rPr>
        <w:t>50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698FD3FD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</w:t>
      </w:r>
      <w:r w:rsidR="00212C5F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участка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поселок Центральный, прилегающий с южной стороны к земельному участку с кадастровым </w:t>
      </w:r>
      <w:r w:rsidR="00CA5B0A">
        <w:rPr>
          <w:sz w:val="28"/>
          <w:szCs w:val="28"/>
          <w:u w:val="single"/>
        </w:rPr>
        <w:br/>
      </w:r>
      <w:r w:rsidR="00CA5B0A" w:rsidRPr="0070004C">
        <w:rPr>
          <w:sz w:val="28"/>
          <w:szCs w:val="28"/>
          <w:u w:val="single"/>
        </w:rPr>
        <w:t>номером 22:61:050403:282</w:t>
      </w:r>
      <w:r w:rsidR="00CA5B0A">
        <w:rPr>
          <w:sz w:val="28"/>
          <w:szCs w:val="28"/>
          <w:u w:val="single"/>
        </w:rPr>
        <w:t xml:space="preserve">, </w:t>
      </w:r>
      <w:r w:rsidR="00CA5B0A" w:rsidRPr="0070004C">
        <w:rPr>
          <w:sz w:val="28"/>
          <w:szCs w:val="28"/>
          <w:u w:val="single"/>
        </w:rPr>
        <w:t xml:space="preserve">«для индивидуального жилищного строительства </w:t>
      </w:r>
      <w:r w:rsidR="00CA5B0A">
        <w:rPr>
          <w:sz w:val="28"/>
          <w:szCs w:val="28"/>
          <w:u w:val="single"/>
        </w:rPr>
        <w:br/>
      </w:r>
      <w:r w:rsidR="00CA5B0A" w:rsidRPr="0070004C">
        <w:rPr>
          <w:sz w:val="28"/>
          <w:szCs w:val="28"/>
          <w:u w:val="single"/>
        </w:rPr>
        <w:t>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2C948234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>по адресу: город Барнаул, поселок Центральный</w:t>
      </w:r>
      <w:r w:rsidR="00406CF7" w:rsidRPr="00CA5B0A">
        <w:rPr>
          <w:spacing w:val="-4"/>
          <w:sz w:val="28"/>
          <w:szCs w:val="28"/>
          <w:u w:val="single"/>
        </w:rPr>
        <w:t>,</w:t>
      </w:r>
      <w:r w:rsidRPr="00CA5B0A">
        <w:rPr>
          <w:spacing w:val="-4"/>
          <w:sz w:val="28"/>
          <w:szCs w:val="28"/>
          <w:u w:val="single"/>
        </w:rPr>
        <w:t xml:space="preserve"> прилегающий с южной стороны</w:t>
      </w:r>
    </w:p>
    <w:p w14:paraId="3A795BEE" w14:textId="246506F9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3F1E4E3F" w14:textId="79557DCF" w:rsidR="00CA5B0A" w:rsidRDefault="00CA5B0A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к земельному участку с кадастровым номером 22:61:050403:282,</w:t>
      </w:r>
    </w:p>
    <w:p w14:paraId="20E12BAE" w14:textId="2F460401" w:rsidR="00CA5B0A" w:rsidRPr="00953BB3" w:rsidRDefault="00CA5B0A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(нецелесообразности)</w:t>
      </w:r>
    </w:p>
    <w:p w14:paraId="6ACDD583" w14:textId="757B6D4A" w:rsidR="00953BB3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70004C">
        <w:rPr>
          <w:sz w:val="28"/>
          <w:szCs w:val="28"/>
          <w:u w:val="single"/>
        </w:rPr>
        <w:t>для индивидуального жилищного строительства</w:t>
      </w:r>
      <w:r>
        <w:rPr>
          <w:sz w:val="28"/>
          <w:szCs w:val="28"/>
          <w:u w:val="single"/>
        </w:rPr>
        <w:t xml:space="preserve"> </w:t>
      </w:r>
      <w:r w:rsidRPr="0070004C">
        <w:rPr>
          <w:sz w:val="28"/>
          <w:szCs w:val="28"/>
          <w:u w:val="single"/>
        </w:rPr>
        <w:t>(код – 2.1)»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  <w:bookmarkStart w:id="0" w:name="_GoBack"/>
      <w:bookmarkEnd w:id="0"/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5B0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98</cp:revision>
  <cp:lastPrinted>2024-12-16T02:15:00Z</cp:lastPrinted>
  <dcterms:created xsi:type="dcterms:W3CDTF">2023-02-07T02:25:00Z</dcterms:created>
  <dcterms:modified xsi:type="dcterms:W3CDTF">2025-03-25T05:36:00Z</dcterms:modified>
</cp:coreProperties>
</file>