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4B48B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B48B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B48B0">
      <w:pPr>
        <w:ind w:firstLine="540"/>
        <w:jc w:val="center"/>
        <w:rPr>
          <w:sz w:val="18"/>
          <w:szCs w:val="28"/>
        </w:rPr>
      </w:pPr>
    </w:p>
    <w:p w14:paraId="28A6CAC8" w14:textId="3B6BD121" w:rsidR="00EF7522" w:rsidRDefault="00BC1ABF" w:rsidP="004B48B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647A3D">
        <w:rPr>
          <w:sz w:val="28"/>
          <w:szCs w:val="28"/>
          <w:u w:val="single"/>
        </w:rPr>
        <w:t>16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5A2464">
        <w:rPr>
          <w:sz w:val="28"/>
          <w:szCs w:val="28"/>
          <w:u w:val="single"/>
        </w:rPr>
        <w:t>04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B48B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4B48B0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4B48B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4B48B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C365C73" w:rsidR="00C53675" w:rsidRPr="00233EEC" w:rsidRDefault="00754A2A" w:rsidP="004B48B0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территории, ограниченной улицей Чернышевского, улицей Промышленной,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Интернациональной, проспе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том Комсомольским в городе Барнауле, 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в отношении земельного участка строительный номер 12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4B48B0">
      <w:pPr>
        <w:rPr>
          <w:lang w:eastAsia="ru-RU"/>
        </w:rPr>
      </w:pPr>
    </w:p>
    <w:p w14:paraId="38AB34F9" w14:textId="6137BDE6" w:rsidR="005E35B8" w:rsidRPr="002F6615" w:rsidRDefault="005E35B8" w:rsidP="004B48B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B48B0">
      <w:pPr>
        <w:jc w:val="both"/>
        <w:rPr>
          <w:szCs w:val="40"/>
          <w:u w:val="single"/>
        </w:rPr>
      </w:pPr>
    </w:p>
    <w:p w14:paraId="4B3B5CC6" w14:textId="4C631A59" w:rsidR="00236A1D" w:rsidRDefault="00754A2A" w:rsidP="004B48B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647A3D">
        <w:rPr>
          <w:sz w:val="28"/>
          <w:szCs w:val="28"/>
          <w:u w:val="single"/>
        </w:rPr>
        <w:t>16</w:t>
      </w:r>
      <w:r w:rsidR="00BC1ABF" w:rsidRPr="00A248F2">
        <w:rPr>
          <w:sz w:val="28"/>
          <w:szCs w:val="28"/>
        </w:rPr>
        <w:t xml:space="preserve">» </w:t>
      </w:r>
      <w:r w:rsidR="005A2464">
        <w:rPr>
          <w:sz w:val="28"/>
          <w:szCs w:val="28"/>
          <w:u w:val="single"/>
        </w:rPr>
        <w:t>04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647A3D">
        <w:rPr>
          <w:sz w:val="28"/>
          <w:szCs w:val="28"/>
          <w:u w:val="single"/>
        </w:rPr>
        <w:t>71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B48B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B48B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B48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B48B0">
      <w:pPr>
        <w:ind w:left="142"/>
        <w:contextualSpacing/>
        <w:jc w:val="both"/>
        <w:rPr>
          <w:sz w:val="20"/>
          <w:szCs w:val="28"/>
        </w:rPr>
      </w:pPr>
    </w:p>
    <w:p w14:paraId="725AB142" w14:textId="66887579" w:rsidR="00F457FA" w:rsidRPr="00147B83" w:rsidRDefault="00D879C8" w:rsidP="004B48B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и межевания территории, ограниченной улицей Чернышевского,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Промышленной, улицей Интернациональной, проспе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том Комсомольским </w:t>
      </w:r>
      <w:r w:rsid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отношении земельного участка строительный номе</w:t>
      </w:r>
      <w:bookmarkStart w:id="0" w:name="_GoBack"/>
      <w:bookmarkEnd w:id="0"/>
      <w:r w:rsidR="00647A3D" w:rsidRPr="00647A3D">
        <w:rPr>
          <w:rFonts w:ascii="Times New Roman" w:hAnsi="Times New Roman" w:cs="Times New Roman"/>
          <w:color w:val="auto"/>
          <w:sz w:val="28"/>
          <w:szCs w:val="28"/>
          <w:u w:val="single"/>
        </w:rPr>
        <w:t>р 12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B48B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B48B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D947D59" w:rsidR="00944A75" w:rsidRDefault="00C0736D" w:rsidP="004B48B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47A3D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E97281">
        <w:rPr>
          <w:sz w:val="20"/>
          <w:szCs w:val="20"/>
        </w:rPr>
        <w:t xml:space="preserve"> организатора </w:t>
      </w:r>
      <w:r w:rsidR="00E97281">
        <w:rPr>
          <w:color w:val="000000"/>
          <w:sz w:val="20"/>
          <w:szCs w:val="20"/>
        </w:rPr>
        <w:t>о</w:t>
      </w:r>
      <w:r w:rsidR="00E97281">
        <w:rPr>
          <w:sz w:val="20"/>
          <w:szCs w:val="20"/>
        </w:rPr>
        <w:t>бщественных</w:t>
      </w:r>
      <w:r w:rsidR="00E97281" w:rsidRPr="00017918">
        <w:rPr>
          <w:sz w:val="20"/>
          <w:szCs w:val="20"/>
        </w:rPr>
        <w:t xml:space="preserve"> </w:t>
      </w:r>
      <w:r w:rsidR="00E97281" w:rsidRPr="008917E2">
        <w:rPr>
          <w:sz w:val="20"/>
          <w:szCs w:val="20"/>
        </w:rPr>
        <w:t>обсуждений</w:t>
      </w:r>
    </w:p>
    <w:p w14:paraId="74862B61" w14:textId="6E603AA9" w:rsidR="00944A75" w:rsidRPr="00E54521" w:rsidRDefault="00647A3D" w:rsidP="004B48B0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межевания территории, ограниченной улицей Чернышевского,</w:t>
      </w:r>
    </w:p>
    <w:p w14:paraId="25F1DCBD" w14:textId="7EF8BED1" w:rsidR="00017918" w:rsidRDefault="00E97281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66579459" w:rsidR="008B3F1B" w:rsidRPr="00D20495" w:rsidRDefault="00647A3D" w:rsidP="004B48B0">
      <w:pPr>
        <w:ind w:left="142"/>
        <w:contextualSpacing/>
        <w:jc w:val="center"/>
        <w:rPr>
          <w:spacing w:val="-2"/>
          <w:sz w:val="28"/>
          <w:szCs w:val="20"/>
          <w:u w:val="single"/>
          <w:lang w:eastAsia="ru-RU"/>
        </w:rPr>
      </w:pPr>
      <w:r>
        <w:rPr>
          <w:spacing w:val="-2"/>
          <w:sz w:val="28"/>
          <w:szCs w:val="28"/>
          <w:u w:val="single"/>
        </w:rPr>
        <w:t>улицей Промышленной, улицей Интернациональной, проспектом Комсомольским</w:t>
      </w:r>
    </w:p>
    <w:p w14:paraId="3F934DBA" w14:textId="4264DF5C" w:rsidR="008B3F1B" w:rsidRDefault="00E97281" w:rsidP="004B48B0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647A3D">
        <w:rPr>
          <w:sz w:val="20"/>
          <w:szCs w:val="20"/>
        </w:rPr>
        <w:t>участниками</w:t>
      </w:r>
    </w:p>
    <w:p w14:paraId="20520D45" w14:textId="169276B5" w:rsidR="00647A3D" w:rsidRDefault="00647A3D" w:rsidP="004B48B0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городе Барнауле, в отношении земельного участка строительный номер 12,</w:t>
      </w:r>
    </w:p>
    <w:p w14:paraId="415C8CCD" w14:textId="4A8AF9DF" w:rsidR="00647A3D" w:rsidRDefault="00647A3D" w:rsidP="004B48B0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A3A1455" w:rsidR="005F5E3D" w:rsidRPr="00043A28" w:rsidRDefault="00E97281" w:rsidP="004B48B0">
      <w:pPr>
        <w:widowControl w:val="0"/>
        <w:autoSpaceDE w:val="0"/>
        <w:jc w:val="center"/>
        <w:rPr>
          <w:spacing w:val="-6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3BFECA65" w:rsidR="00E728E4" w:rsidRDefault="00E97281" w:rsidP="004B48B0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0A72234" w14:textId="77777777" w:rsidR="00DD6177" w:rsidRDefault="00DD6177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4B48B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</w:t>
      </w:r>
      <w:proofErr w:type="spellStart"/>
      <w:r w:rsidR="000A0166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45A187" w14:textId="77777777" w:rsidR="00D20495" w:rsidRDefault="00D20495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D2C102" w14:textId="1EB726FD" w:rsidR="000E12BC" w:rsidRPr="00647A3D" w:rsidRDefault="00B10845" w:rsidP="00647A3D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М. </w:t>
      </w:r>
      <w:r w:rsidR="00647A3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Ло</w:t>
      </w:r>
    </w:p>
    <w:p w14:paraId="7A434A61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897795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47A3D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8F09-1D06-4287-8E09-7F03C7F4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140</cp:revision>
  <cp:lastPrinted>2024-06-14T08:45:00Z</cp:lastPrinted>
  <dcterms:created xsi:type="dcterms:W3CDTF">2023-07-05T09:19:00Z</dcterms:created>
  <dcterms:modified xsi:type="dcterms:W3CDTF">2025-04-16T09:20:00Z</dcterms:modified>
</cp:coreProperties>
</file>